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80601C" w14:textId="77777777" w:rsidR="00962302" w:rsidRPr="000F5EAC" w:rsidRDefault="00962302" w:rsidP="00D53948">
      <w:pPr>
        <w:rPr>
          <w:b/>
          <w:color w:val="000080"/>
          <w:sz w:val="32"/>
          <w:szCs w:val="32"/>
        </w:rPr>
      </w:pPr>
    </w:p>
    <w:p w14:paraId="49F3C845" w14:textId="77777777" w:rsidR="00962302" w:rsidRPr="000F5EAC" w:rsidRDefault="00962302" w:rsidP="00962302">
      <w:pPr>
        <w:ind w:firstLine="708"/>
        <w:jc w:val="center"/>
        <w:rPr>
          <w:b/>
          <w:color w:val="000080"/>
          <w:sz w:val="32"/>
          <w:szCs w:val="32"/>
        </w:rPr>
      </w:pPr>
      <w:r w:rsidRPr="000F5EAC">
        <w:rPr>
          <w:b/>
          <w:color w:val="000080"/>
          <w:sz w:val="32"/>
          <w:szCs w:val="32"/>
        </w:rPr>
        <w:t>MINISTÉRIO DA INTEGRAÇÃO</w:t>
      </w:r>
      <w:r w:rsidR="001847E9">
        <w:rPr>
          <w:b/>
          <w:color w:val="000080"/>
          <w:sz w:val="32"/>
          <w:szCs w:val="32"/>
        </w:rPr>
        <w:t> </w:t>
      </w:r>
      <w:r w:rsidRPr="000F5EAC">
        <w:rPr>
          <w:b/>
          <w:color w:val="000080"/>
          <w:sz w:val="32"/>
          <w:szCs w:val="32"/>
        </w:rPr>
        <w:t>NACIONAL</w:t>
      </w:r>
    </w:p>
    <w:p w14:paraId="2856DE74" w14:textId="77777777" w:rsidR="00962302" w:rsidRPr="000F5EAC" w:rsidRDefault="00962302" w:rsidP="00962302">
      <w:pPr>
        <w:jc w:val="center"/>
        <w:rPr>
          <w:b/>
          <w:color w:val="000080"/>
          <w:sz w:val="32"/>
          <w:szCs w:val="32"/>
        </w:rPr>
      </w:pPr>
      <w:r w:rsidRPr="000F5EAC">
        <w:rPr>
          <w:b/>
          <w:color w:val="000080"/>
          <w:sz w:val="32"/>
          <w:szCs w:val="32"/>
        </w:rPr>
        <w:t>CODEVASF</w:t>
      </w:r>
    </w:p>
    <w:p w14:paraId="27A0C463" w14:textId="77777777" w:rsidR="00962302" w:rsidRPr="000F5EAC" w:rsidRDefault="00962302" w:rsidP="00962302"/>
    <w:p w14:paraId="5D9ABEF0" w14:textId="77777777" w:rsidR="00962302" w:rsidRPr="000F5EAC" w:rsidRDefault="00962302" w:rsidP="00962302"/>
    <w:p w14:paraId="149BE724" w14:textId="77777777" w:rsidR="00962302" w:rsidRPr="000F5EAC" w:rsidRDefault="00962302" w:rsidP="00962302"/>
    <w:p w14:paraId="3BFEFD69" w14:textId="77777777" w:rsidR="00962302" w:rsidRPr="000F5EAC" w:rsidRDefault="00962302" w:rsidP="00962302"/>
    <w:p w14:paraId="404C7ADD" w14:textId="77777777" w:rsidR="00962302" w:rsidRPr="00485B4C" w:rsidRDefault="00D70D68" w:rsidP="00485B4C">
      <w:pPr>
        <w:rPr>
          <w:b/>
          <w:bCs/>
          <w:color w:val="000080"/>
          <w:sz w:val="28"/>
        </w:rPr>
      </w:pPr>
      <w:r w:rsidRPr="00485B4C">
        <w:rPr>
          <w:b/>
          <w:bCs/>
          <w:color w:val="000080"/>
          <w:sz w:val="28"/>
        </w:rPr>
        <w:t>ELABORAÇÃO DE PROJETO BÁSICO DE ENGENHARIA, CONTEMPLANDO A VERIFICAÇÃO, AVALIAÇÃO, RETIFICAÇÃO, ADEQUAÇÃO E COMPLEMENTAÇÃO DOS SERVIÇOS DE AMPLIAÇÃO / IMPLANTAÇÃO DE UNIDADES INTEGRANTES DOS SISTEMAS DE ESGOTAMENTO SANITÁRIO NAS CIDADES DE PARAMIRIM E RIO DO PIRES, NO ESTADO DA BAHIA.</w:t>
      </w:r>
    </w:p>
    <w:p w14:paraId="51124255" w14:textId="77777777" w:rsidR="00962302" w:rsidRDefault="00962302" w:rsidP="00485B4C">
      <w:pPr>
        <w:jc w:val="center"/>
        <w:rPr>
          <w:b/>
          <w:bCs/>
          <w:color w:val="000080"/>
          <w:sz w:val="28"/>
        </w:rPr>
      </w:pPr>
    </w:p>
    <w:p w14:paraId="44878CBF" w14:textId="77777777" w:rsidR="00485B4C" w:rsidRDefault="00485B4C" w:rsidP="00485B4C">
      <w:pPr>
        <w:jc w:val="center"/>
        <w:rPr>
          <w:b/>
          <w:bCs/>
          <w:color w:val="000080"/>
          <w:sz w:val="28"/>
        </w:rPr>
      </w:pPr>
    </w:p>
    <w:p w14:paraId="1F2F5B5F" w14:textId="77777777" w:rsidR="00485B4C" w:rsidRPr="00485B4C" w:rsidRDefault="00485B4C" w:rsidP="00485B4C">
      <w:pPr>
        <w:jc w:val="center"/>
        <w:rPr>
          <w:b/>
          <w:bCs/>
          <w:color w:val="000080"/>
          <w:sz w:val="28"/>
        </w:rPr>
      </w:pPr>
    </w:p>
    <w:p w14:paraId="76D11922" w14:textId="77777777" w:rsidR="00211C9E" w:rsidRPr="00485B4C" w:rsidRDefault="00211C9E" w:rsidP="00485B4C">
      <w:pPr>
        <w:jc w:val="center"/>
        <w:rPr>
          <w:b/>
          <w:bCs/>
          <w:color w:val="000080"/>
          <w:sz w:val="28"/>
        </w:rPr>
      </w:pPr>
    </w:p>
    <w:p w14:paraId="4EBE3472" w14:textId="77777777" w:rsidR="00485B4C" w:rsidRDefault="00485B4C" w:rsidP="00D70D68">
      <w:pPr>
        <w:jc w:val="center"/>
        <w:rPr>
          <w:b/>
          <w:bCs/>
          <w:color w:val="000080"/>
          <w:sz w:val="28"/>
        </w:rPr>
      </w:pPr>
    </w:p>
    <w:p w14:paraId="71EEE66F" w14:textId="77777777" w:rsidR="00777524" w:rsidRDefault="00777524" w:rsidP="00D70D68">
      <w:pPr>
        <w:jc w:val="center"/>
        <w:rPr>
          <w:b/>
          <w:bCs/>
          <w:color w:val="000080"/>
          <w:sz w:val="28"/>
        </w:rPr>
      </w:pPr>
    </w:p>
    <w:p w14:paraId="750B152D" w14:textId="77777777" w:rsidR="00485B4C" w:rsidRPr="00796385" w:rsidRDefault="00485B4C" w:rsidP="00D70D68">
      <w:pPr>
        <w:jc w:val="center"/>
        <w:rPr>
          <w:b/>
          <w:bCs/>
          <w:color w:val="000080"/>
          <w:sz w:val="28"/>
        </w:rPr>
      </w:pPr>
    </w:p>
    <w:p w14:paraId="45384C12" w14:textId="68B4553E" w:rsidR="001839E8" w:rsidRPr="00796385" w:rsidRDefault="00C21799" w:rsidP="001839E8">
      <w:pPr>
        <w:jc w:val="center"/>
        <w:rPr>
          <w:rFonts w:cs="Arial"/>
          <w:b/>
          <w:color w:val="000080"/>
          <w:sz w:val="32"/>
          <w:szCs w:val="32"/>
        </w:rPr>
      </w:pPr>
      <w:r>
        <w:rPr>
          <w:rFonts w:cs="Arial"/>
          <w:b/>
          <w:color w:val="000080"/>
          <w:sz w:val="32"/>
          <w:szCs w:val="32"/>
        </w:rPr>
        <w:t xml:space="preserve">ETAPA </w:t>
      </w:r>
      <w:r w:rsidR="003B3AF5">
        <w:rPr>
          <w:rFonts w:cs="Arial"/>
          <w:b/>
          <w:color w:val="000080"/>
          <w:sz w:val="32"/>
          <w:szCs w:val="32"/>
        </w:rPr>
        <w:t>02</w:t>
      </w:r>
      <w:r>
        <w:rPr>
          <w:rFonts w:cs="Arial"/>
          <w:b/>
          <w:color w:val="000080"/>
          <w:sz w:val="32"/>
          <w:szCs w:val="32"/>
        </w:rPr>
        <w:t xml:space="preserve"> – </w:t>
      </w:r>
      <w:r w:rsidR="003B3AF5">
        <w:rPr>
          <w:rFonts w:cs="Arial"/>
          <w:b/>
          <w:color w:val="000080"/>
          <w:sz w:val="32"/>
          <w:szCs w:val="32"/>
        </w:rPr>
        <w:t>Projeto Básico</w:t>
      </w:r>
      <w:r w:rsidR="00B759CC">
        <w:rPr>
          <w:rFonts w:cs="Arial"/>
          <w:b/>
          <w:color w:val="000080"/>
          <w:sz w:val="32"/>
          <w:szCs w:val="32"/>
        </w:rPr>
        <w:t xml:space="preserve"> de Engenharia</w:t>
      </w:r>
    </w:p>
    <w:p w14:paraId="1BCB1799" w14:textId="42F7309F" w:rsidR="0063215C" w:rsidRPr="00C45111" w:rsidRDefault="00A3784F" w:rsidP="000755CF">
      <w:pPr>
        <w:jc w:val="center"/>
        <w:rPr>
          <w:rFonts w:cs="Arial"/>
          <w:b/>
          <w:color w:val="000080"/>
          <w:sz w:val="32"/>
          <w:szCs w:val="32"/>
        </w:rPr>
      </w:pPr>
      <w:r w:rsidRPr="00C45111">
        <w:rPr>
          <w:rFonts w:cs="Arial"/>
          <w:b/>
          <w:color w:val="000080"/>
          <w:sz w:val="32"/>
          <w:szCs w:val="32"/>
        </w:rPr>
        <w:t>V</w:t>
      </w:r>
      <w:r w:rsidR="00570977" w:rsidRPr="00C45111">
        <w:rPr>
          <w:rFonts w:cs="Arial"/>
          <w:b/>
          <w:color w:val="000080"/>
          <w:sz w:val="32"/>
          <w:szCs w:val="32"/>
        </w:rPr>
        <w:t>OLUME</w:t>
      </w:r>
      <w:r w:rsidR="00FA3324">
        <w:rPr>
          <w:rFonts w:cs="Arial"/>
          <w:b/>
          <w:color w:val="000080"/>
          <w:sz w:val="32"/>
          <w:szCs w:val="32"/>
        </w:rPr>
        <w:t xml:space="preserve"> </w:t>
      </w:r>
      <w:r w:rsidR="003B3AF5">
        <w:rPr>
          <w:rFonts w:cs="Arial"/>
          <w:b/>
          <w:color w:val="000080"/>
          <w:sz w:val="32"/>
          <w:szCs w:val="32"/>
        </w:rPr>
        <w:t>0</w:t>
      </w:r>
      <w:r w:rsidR="006E2C24">
        <w:rPr>
          <w:rFonts w:cs="Arial"/>
          <w:b/>
          <w:color w:val="000080"/>
          <w:sz w:val="32"/>
          <w:szCs w:val="32"/>
        </w:rPr>
        <w:t>8</w:t>
      </w:r>
      <w:r w:rsidR="00FA3324">
        <w:rPr>
          <w:rFonts w:cs="Arial"/>
          <w:b/>
          <w:color w:val="000080"/>
          <w:sz w:val="32"/>
          <w:szCs w:val="32"/>
        </w:rPr>
        <w:t xml:space="preserve"> </w:t>
      </w:r>
      <w:r w:rsidR="001839E8" w:rsidRPr="00C45111">
        <w:rPr>
          <w:rFonts w:cs="Arial"/>
          <w:b/>
          <w:color w:val="000080"/>
          <w:sz w:val="32"/>
          <w:szCs w:val="32"/>
        </w:rPr>
        <w:t>–</w:t>
      </w:r>
      <w:r w:rsidR="00C21799" w:rsidRPr="00C45111">
        <w:rPr>
          <w:rFonts w:cs="Arial"/>
          <w:b/>
          <w:color w:val="000080"/>
          <w:sz w:val="32"/>
          <w:szCs w:val="32"/>
        </w:rPr>
        <w:t xml:space="preserve"> </w:t>
      </w:r>
      <w:r w:rsidR="006E2C24">
        <w:rPr>
          <w:rFonts w:cs="Arial"/>
          <w:b/>
          <w:color w:val="000080"/>
          <w:sz w:val="32"/>
          <w:szCs w:val="32"/>
        </w:rPr>
        <w:t>Manual de Operação e Manutenção</w:t>
      </w:r>
    </w:p>
    <w:p w14:paraId="5954FFE1" w14:textId="77777777" w:rsidR="00962302" w:rsidRPr="00AD33DB" w:rsidRDefault="00017D0D" w:rsidP="000755CF">
      <w:pPr>
        <w:jc w:val="center"/>
        <w:rPr>
          <w:b/>
          <w:bCs/>
          <w:color w:val="000080"/>
          <w:sz w:val="32"/>
        </w:rPr>
      </w:pPr>
      <w:r>
        <w:rPr>
          <w:b/>
          <w:bCs/>
          <w:color w:val="000080"/>
          <w:sz w:val="32"/>
        </w:rPr>
        <w:t>RIO DO PIRES</w:t>
      </w:r>
      <w:r w:rsidR="00796385" w:rsidRPr="00AD33DB">
        <w:rPr>
          <w:b/>
          <w:bCs/>
          <w:color w:val="000080"/>
          <w:sz w:val="32"/>
        </w:rPr>
        <w:t>-BA</w:t>
      </w:r>
    </w:p>
    <w:p w14:paraId="2CE93687" w14:textId="77777777" w:rsidR="00962302" w:rsidRPr="000F5EAC" w:rsidRDefault="00962302" w:rsidP="00962302"/>
    <w:p w14:paraId="09DDA014" w14:textId="77777777" w:rsidR="00962302" w:rsidRPr="000F5EAC" w:rsidRDefault="00962302" w:rsidP="00962302"/>
    <w:p w14:paraId="1652DA3D" w14:textId="4404B670" w:rsidR="00962302" w:rsidRPr="000F5EAC" w:rsidRDefault="009D36F2" w:rsidP="00962302">
      <w:pPr>
        <w:jc w:val="center"/>
        <w:rPr>
          <w:color w:val="000080"/>
        </w:rPr>
      </w:pPr>
      <w:r>
        <w:rPr>
          <w:color w:val="000080"/>
        </w:rPr>
        <w:t>JU</w:t>
      </w:r>
      <w:r w:rsidR="00B759CC">
        <w:rPr>
          <w:color w:val="000080"/>
        </w:rPr>
        <w:t>L</w:t>
      </w:r>
      <w:r>
        <w:rPr>
          <w:color w:val="000080"/>
        </w:rPr>
        <w:t>HO</w:t>
      </w:r>
      <w:r w:rsidR="00557FCD">
        <w:rPr>
          <w:color w:val="000080"/>
        </w:rPr>
        <w:t>/20</w:t>
      </w:r>
      <w:r w:rsidR="00D20A8B">
        <w:rPr>
          <w:color w:val="000080"/>
        </w:rPr>
        <w:t>18</w:t>
      </w:r>
    </w:p>
    <w:p w14:paraId="038B07C4" w14:textId="77777777" w:rsidR="0052039E" w:rsidRPr="000F5EAC" w:rsidRDefault="0052039E" w:rsidP="00B662A7">
      <w:pPr>
        <w:sectPr w:rsidR="0052039E" w:rsidRPr="000F5EAC" w:rsidSect="00023AFD">
          <w:headerReference w:type="default" r:id="rId8"/>
          <w:footerReference w:type="even" r:id="rId9"/>
          <w:footerReference w:type="default" r:id="rId10"/>
          <w:pgSz w:w="11907" w:h="16840" w:code="9"/>
          <w:pgMar w:top="1418" w:right="1134" w:bottom="1418" w:left="1701" w:header="374" w:footer="680" w:gutter="0"/>
          <w:pgNumType w:start="1"/>
          <w:cols w:space="720"/>
        </w:sectPr>
      </w:pPr>
    </w:p>
    <w:p w14:paraId="07B5A720" w14:textId="77777777" w:rsidR="00B662A7" w:rsidRPr="000F5EAC" w:rsidRDefault="00B662A7" w:rsidP="00B662A7"/>
    <w:p w14:paraId="5ED91D96" w14:textId="77777777" w:rsidR="00B662A7" w:rsidRPr="000F5EAC" w:rsidRDefault="00B662A7" w:rsidP="00B662A7"/>
    <w:p w14:paraId="4A50EEB7" w14:textId="77777777" w:rsidR="00B662A7" w:rsidRPr="000F5EAC" w:rsidRDefault="00B662A7" w:rsidP="00B662A7"/>
    <w:p w14:paraId="1DE2B98D" w14:textId="77777777" w:rsidR="00B662A7" w:rsidRPr="000F5EAC" w:rsidRDefault="00B662A7" w:rsidP="00B662A7"/>
    <w:p w14:paraId="1DF50C40" w14:textId="77777777" w:rsidR="0049041C" w:rsidRPr="000F5EAC" w:rsidRDefault="0049041C" w:rsidP="00B662A7"/>
    <w:p w14:paraId="5CE3A54D" w14:textId="77777777" w:rsidR="0049041C" w:rsidRPr="000F5EAC" w:rsidRDefault="0049041C" w:rsidP="00B662A7"/>
    <w:p w14:paraId="244961B4" w14:textId="77777777" w:rsidR="0049041C" w:rsidRPr="000F5EAC" w:rsidRDefault="0049041C" w:rsidP="00B662A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04"/>
        <w:gridCol w:w="1701"/>
        <w:gridCol w:w="2127"/>
        <w:gridCol w:w="1275"/>
        <w:gridCol w:w="2675"/>
        <w:gridCol w:w="160"/>
      </w:tblGrid>
      <w:tr w:rsidR="00B662A7" w:rsidRPr="00C52964" w14:paraId="6584D961" w14:textId="77777777">
        <w:tc>
          <w:tcPr>
            <w:tcW w:w="9142" w:type="dxa"/>
            <w:gridSpan w:val="6"/>
            <w:tcBorders>
              <w:top w:val="nil"/>
              <w:left w:val="nil"/>
              <w:right w:val="nil"/>
            </w:tcBorders>
          </w:tcPr>
          <w:p w14:paraId="2E35EAFE" w14:textId="77777777" w:rsidR="00B662A7" w:rsidRPr="00C52964" w:rsidRDefault="00B662A7" w:rsidP="00527A2A">
            <w:pPr>
              <w:spacing w:after="240"/>
              <w:jc w:val="center"/>
              <w:rPr>
                <w:rFonts w:cs="Arial"/>
                <w:b/>
                <w:i/>
              </w:rPr>
            </w:pPr>
            <w:r w:rsidRPr="00C52964">
              <w:rPr>
                <w:rFonts w:cs="Arial"/>
                <w:b/>
                <w:i/>
              </w:rPr>
              <w:t>CODIFICAÇÃO DO RELATÓRIO</w:t>
            </w:r>
          </w:p>
        </w:tc>
      </w:tr>
      <w:tr w:rsidR="00B662A7" w:rsidRPr="00C52964" w14:paraId="699D2D79" w14:textId="77777777" w:rsidTr="00C52964">
        <w:trPr>
          <w:cantSplit/>
          <w:trHeight w:val="520"/>
        </w:trPr>
        <w:tc>
          <w:tcPr>
            <w:tcW w:w="2905" w:type="dxa"/>
            <w:gridSpan w:val="2"/>
            <w:vAlign w:val="center"/>
          </w:tcPr>
          <w:p w14:paraId="3494468A" w14:textId="77777777" w:rsidR="00B662A7" w:rsidRPr="00C52964" w:rsidRDefault="00B662A7" w:rsidP="00527A2A">
            <w:pPr>
              <w:spacing w:after="0"/>
              <w:rPr>
                <w:rFonts w:cs="Arial"/>
                <w:b/>
                <w:i/>
                <w:sz w:val="22"/>
              </w:rPr>
            </w:pPr>
            <w:r w:rsidRPr="00C52964">
              <w:rPr>
                <w:rFonts w:cs="Arial"/>
                <w:b/>
                <w:i/>
                <w:sz w:val="22"/>
              </w:rPr>
              <w:t>Código do Relatório:</w:t>
            </w:r>
          </w:p>
        </w:tc>
        <w:tc>
          <w:tcPr>
            <w:tcW w:w="6237" w:type="dxa"/>
            <w:gridSpan w:val="4"/>
            <w:vAlign w:val="center"/>
          </w:tcPr>
          <w:p w14:paraId="3762EFFA" w14:textId="7206383E" w:rsidR="00FC22D4" w:rsidRPr="00C52964" w:rsidRDefault="00AB7444" w:rsidP="003E4FBF">
            <w:pPr>
              <w:pStyle w:val="Cabealho"/>
              <w:rPr>
                <w:rFonts w:cs="Arial"/>
                <w:sz w:val="22"/>
              </w:rPr>
            </w:pPr>
            <w:r w:rsidRPr="00AB7444">
              <w:rPr>
                <w:rFonts w:cs="Arial"/>
                <w:sz w:val="22"/>
              </w:rPr>
              <w:t>ESG009-</w:t>
            </w:r>
            <w:r w:rsidR="00390646">
              <w:rPr>
                <w:rFonts w:cs="Arial"/>
                <w:sz w:val="22"/>
              </w:rPr>
              <w:t>2</w:t>
            </w:r>
            <w:r w:rsidRPr="00AB7444">
              <w:rPr>
                <w:rFonts w:cs="Arial"/>
                <w:sz w:val="22"/>
              </w:rPr>
              <w:t>-</w:t>
            </w:r>
            <w:r w:rsidR="00017D0D">
              <w:rPr>
                <w:rFonts w:cs="Arial"/>
                <w:sz w:val="22"/>
              </w:rPr>
              <w:t>RPR</w:t>
            </w:r>
            <w:r w:rsidRPr="00AB7444">
              <w:rPr>
                <w:rFonts w:cs="Arial"/>
                <w:sz w:val="22"/>
              </w:rPr>
              <w:t>-</w:t>
            </w:r>
            <w:r w:rsidR="006E2C24">
              <w:rPr>
                <w:rFonts w:cs="Arial"/>
                <w:sz w:val="22"/>
              </w:rPr>
              <w:t>MAN</w:t>
            </w:r>
            <w:r w:rsidRPr="00AB7444">
              <w:rPr>
                <w:rFonts w:cs="Arial"/>
                <w:sz w:val="22"/>
              </w:rPr>
              <w:t>-V0</w:t>
            </w:r>
            <w:r w:rsidR="006E2C24">
              <w:rPr>
                <w:rFonts w:cs="Arial"/>
                <w:sz w:val="22"/>
              </w:rPr>
              <w:t>8</w:t>
            </w:r>
            <w:r w:rsidRPr="00AB7444">
              <w:rPr>
                <w:rFonts w:cs="Arial"/>
                <w:sz w:val="22"/>
              </w:rPr>
              <w:t>-R00</w:t>
            </w:r>
          </w:p>
        </w:tc>
      </w:tr>
      <w:tr w:rsidR="00B662A7" w:rsidRPr="00C52964" w14:paraId="18E5A003" w14:textId="77777777" w:rsidTr="00C52964">
        <w:trPr>
          <w:cantSplit/>
          <w:trHeight w:val="520"/>
        </w:trPr>
        <w:tc>
          <w:tcPr>
            <w:tcW w:w="2905" w:type="dxa"/>
            <w:gridSpan w:val="2"/>
            <w:vAlign w:val="center"/>
          </w:tcPr>
          <w:p w14:paraId="4DE66B20" w14:textId="77777777" w:rsidR="00B662A7" w:rsidRPr="00C52964" w:rsidRDefault="00B662A7" w:rsidP="00527A2A">
            <w:pPr>
              <w:spacing w:after="0"/>
              <w:rPr>
                <w:rFonts w:cs="Arial"/>
                <w:b/>
                <w:i/>
                <w:sz w:val="22"/>
              </w:rPr>
            </w:pPr>
            <w:r w:rsidRPr="00C52964">
              <w:rPr>
                <w:rFonts w:cs="Arial"/>
                <w:b/>
                <w:i/>
                <w:sz w:val="22"/>
              </w:rPr>
              <w:t>Título do Documento:</w:t>
            </w:r>
          </w:p>
        </w:tc>
        <w:tc>
          <w:tcPr>
            <w:tcW w:w="6237" w:type="dxa"/>
            <w:gridSpan w:val="4"/>
            <w:vAlign w:val="center"/>
          </w:tcPr>
          <w:p w14:paraId="1BA8813F" w14:textId="665640F4" w:rsidR="00C21799" w:rsidRPr="00C52964" w:rsidRDefault="00C21799" w:rsidP="00C21799">
            <w:pPr>
              <w:pStyle w:val="Cabealho"/>
              <w:spacing w:before="0" w:after="0"/>
              <w:rPr>
                <w:rFonts w:cs="Arial"/>
                <w:sz w:val="22"/>
              </w:rPr>
            </w:pPr>
            <w:r w:rsidRPr="00C52964">
              <w:rPr>
                <w:rFonts w:cs="Arial"/>
                <w:sz w:val="22"/>
              </w:rPr>
              <w:t xml:space="preserve">Etapa </w:t>
            </w:r>
            <w:r w:rsidR="00863B92">
              <w:rPr>
                <w:rFonts w:cs="Arial"/>
                <w:sz w:val="22"/>
              </w:rPr>
              <w:t>2</w:t>
            </w:r>
            <w:r w:rsidRPr="00C52964">
              <w:rPr>
                <w:rFonts w:cs="Arial"/>
                <w:sz w:val="22"/>
              </w:rPr>
              <w:t xml:space="preserve"> – </w:t>
            </w:r>
            <w:r w:rsidR="00863B92">
              <w:rPr>
                <w:rFonts w:cs="Arial"/>
                <w:sz w:val="22"/>
              </w:rPr>
              <w:t>Projeto Básico</w:t>
            </w:r>
            <w:r w:rsidR="00B759CC">
              <w:rPr>
                <w:rFonts w:cs="Arial"/>
                <w:sz w:val="22"/>
              </w:rPr>
              <w:t xml:space="preserve"> de Engenharia</w:t>
            </w:r>
          </w:p>
          <w:p w14:paraId="2A730077" w14:textId="08B95083" w:rsidR="004F57FB" w:rsidRPr="00C52964" w:rsidRDefault="00C21799" w:rsidP="00C21799">
            <w:pPr>
              <w:pStyle w:val="Cabealho"/>
              <w:spacing w:before="0" w:after="0"/>
              <w:rPr>
                <w:rFonts w:cs="Arial"/>
                <w:sz w:val="22"/>
              </w:rPr>
            </w:pPr>
            <w:r w:rsidRPr="00C52964">
              <w:rPr>
                <w:rFonts w:cs="Arial"/>
                <w:sz w:val="22"/>
              </w:rPr>
              <w:t xml:space="preserve">Volume </w:t>
            </w:r>
            <w:r w:rsidR="007E5141">
              <w:rPr>
                <w:rFonts w:cs="Arial"/>
                <w:sz w:val="22"/>
              </w:rPr>
              <w:t>0</w:t>
            </w:r>
            <w:r w:rsidR="006E2C24">
              <w:rPr>
                <w:rFonts w:cs="Arial"/>
                <w:sz w:val="22"/>
              </w:rPr>
              <w:t>8</w:t>
            </w:r>
            <w:r w:rsidRPr="00C52964">
              <w:rPr>
                <w:rFonts w:cs="Arial"/>
                <w:sz w:val="22"/>
              </w:rPr>
              <w:t xml:space="preserve"> – </w:t>
            </w:r>
            <w:r w:rsidR="006E2C24">
              <w:rPr>
                <w:rFonts w:cs="Arial"/>
                <w:sz w:val="22"/>
              </w:rPr>
              <w:t>Manual de Operação e Manutenção</w:t>
            </w:r>
          </w:p>
        </w:tc>
      </w:tr>
      <w:tr w:rsidR="00B662A7" w:rsidRPr="00C52964" w14:paraId="505ABE32" w14:textId="77777777" w:rsidTr="00C52964">
        <w:trPr>
          <w:cantSplit/>
          <w:trHeight w:val="520"/>
        </w:trPr>
        <w:tc>
          <w:tcPr>
            <w:tcW w:w="2905" w:type="dxa"/>
            <w:gridSpan w:val="2"/>
            <w:vAlign w:val="center"/>
          </w:tcPr>
          <w:p w14:paraId="3C385135" w14:textId="77777777" w:rsidR="00B662A7" w:rsidRPr="00C52964" w:rsidRDefault="00B662A7" w:rsidP="00527A2A">
            <w:pPr>
              <w:spacing w:after="0"/>
              <w:rPr>
                <w:rFonts w:cs="Arial"/>
                <w:b/>
                <w:i/>
                <w:sz w:val="22"/>
              </w:rPr>
            </w:pPr>
            <w:r w:rsidRPr="00C52964">
              <w:rPr>
                <w:rFonts w:cs="Arial"/>
                <w:b/>
                <w:i/>
                <w:sz w:val="22"/>
              </w:rPr>
              <w:t>Resp. Aprovação Inicial:</w:t>
            </w:r>
          </w:p>
        </w:tc>
        <w:tc>
          <w:tcPr>
            <w:tcW w:w="6237" w:type="dxa"/>
            <w:gridSpan w:val="4"/>
            <w:vAlign w:val="center"/>
          </w:tcPr>
          <w:p w14:paraId="579027FB" w14:textId="77777777" w:rsidR="00B662A7" w:rsidRPr="00C52964" w:rsidRDefault="001839E8" w:rsidP="00527A2A">
            <w:pPr>
              <w:rPr>
                <w:rFonts w:cs="Arial"/>
                <w:sz w:val="22"/>
              </w:rPr>
            </w:pPr>
            <w:r w:rsidRPr="00C52964">
              <w:rPr>
                <w:rFonts w:cs="Arial"/>
                <w:sz w:val="22"/>
              </w:rPr>
              <w:t xml:space="preserve">Aparecido Vanderlei </w:t>
            </w:r>
            <w:proofErr w:type="spellStart"/>
            <w:r w:rsidRPr="00C52964">
              <w:rPr>
                <w:rFonts w:cs="Arial"/>
                <w:sz w:val="22"/>
              </w:rPr>
              <w:t>Festi</w:t>
            </w:r>
            <w:proofErr w:type="spellEnd"/>
          </w:p>
        </w:tc>
      </w:tr>
      <w:tr w:rsidR="00B662A7" w:rsidRPr="00C52964" w14:paraId="618EE1F5" w14:textId="77777777" w:rsidTr="00C52964">
        <w:trPr>
          <w:cantSplit/>
          <w:trHeight w:val="520"/>
        </w:trPr>
        <w:tc>
          <w:tcPr>
            <w:tcW w:w="2905" w:type="dxa"/>
            <w:gridSpan w:val="2"/>
            <w:vAlign w:val="center"/>
          </w:tcPr>
          <w:p w14:paraId="443F613A" w14:textId="77777777" w:rsidR="00B662A7" w:rsidRPr="00C52964" w:rsidRDefault="00B662A7" w:rsidP="00527A2A">
            <w:pPr>
              <w:spacing w:after="0"/>
              <w:rPr>
                <w:rFonts w:cs="Arial"/>
                <w:b/>
                <w:i/>
                <w:sz w:val="22"/>
              </w:rPr>
            </w:pPr>
            <w:r w:rsidRPr="00C52964">
              <w:rPr>
                <w:rFonts w:cs="Arial"/>
                <w:b/>
                <w:i/>
                <w:sz w:val="22"/>
              </w:rPr>
              <w:t>Data da Aprovação Inicial:</w:t>
            </w:r>
          </w:p>
        </w:tc>
        <w:tc>
          <w:tcPr>
            <w:tcW w:w="6237" w:type="dxa"/>
            <w:gridSpan w:val="4"/>
            <w:vAlign w:val="center"/>
          </w:tcPr>
          <w:p w14:paraId="4E81B879" w14:textId="2A6B2AE3" w:rsidR="00B662A7" w:rsidRPr="00C52964" w:rsidRDefault="00863B92" w:rsidP="00527A2A">
            <w:pPr>
              <w:rPr>
                <w:rFonts w:cs="Arial"/>
                <w:color w:val="000000"/>
                <w:sz w:val="22"/>
              </w:rPr>
            </w:pPr>
            <w:r>
              <w:rPr>
                <w:rFonts w:cs="Arial"/>
                <w:sz w:val="22"/>
              </w:rPr>
              <w:t>1</w:t>
            </w:r>
            <w:r w:rsidR="00B759CC">
              <w:rPr>
                <w:rFonts w:cs="Arial"/>
                <w:sz w:val="22"/>
              </w:rPr>
              <w:t>6</w:t>
            </w:r>
            <w:r w:rsidR="003E4FBF" w:rsidRPr="00C52964">
              <w:rPr>
                <w:rFonts w:cs="Arial"/>
                <w:sz w:val="22"/>
              </w:rPr>
              <w:t>/</w:t>
            </w:r>
            <w:r w:rsidR="009D36F2">
              <w:rPr>
                <w:rFonts w:cs="Arial"/>
                <w:sz w:val="22"/>
              </w:rPr>
              <w:t>0</w:t>
            </w:r>
            <w:r w:rsidR="00B759CC">
              <w:rPr>
                <w:rFonts w:cs="Arial"/>
                <w:sz w:val="22"/>
              </w:rPr>
              <w:t>7</w:t>
            </w:r>
            <w:r w:rsidR="001839E8" w:rsidRPr="00C52964">
              <w:rPr>
                <w:rFonts w:cs="Arial"/>
                <w:sz w:val="22"/>
              </w:rPr>
              <w:t>/</w:t>
            </w:r>
            <w:r w:rsidR="003E4FBF" w:rsidRPr="00C52964">
              <w:rPr>
                <w:rFonts w:cs="Arial"/>
                <w:sz w:val="22"/>
              </w:rPr>
              <w:t>20</w:t>
            </w:r>
            <w:r w:rsidR="001839E8" w:rsidRPr="00C52964">
              <w:rPr>
                <w:rFonts w:cs="Arial"/>
                <w:sz w:val="22"/>
              </w:rPr>
              <w:t>18</w:t>
            </w:r>
          </w:p>
        </w:tc>
      </w:tr>
      <w:tr w:rsidR="00B662A7" w:rsidRPr="00C52964" w14:paraId="4C86A161" w14:textId="77777777">
        <w:trPr>
          <w:cantSplit/>
          <w:trHeight w:val="480"/>
        </w:trPr>
        <w:tc>
          <w:tcPr>
            <w:tcW w:w="9142" w:type="dxa"/>
            <w:gridSpan w:val="6"/>
            <w:vAlign w:val="center"/>
          </w:tcPr>
          <w:p w14:paraId="417F5257" w14:textId="77777777" w:rsidR="00B662A7" w:rsidRPr="00C52964" w:rsidRDefault="00B662A7" w:rsidP="00527A2A">
            <w:pPr>
              <w:spacing w:after="0"/>
              <w:jc w:val="center"/>
              <w:rPr>
                <w:rFonts w:cs="Arial"/>
                <w:b/>
                <w:i/>
                <w:sz w:val="22"/>
              </w:rPr>
            </w:pPr>
            <w:r w:rsidRPr="00C52964">
              <w:rPr>
                <w:rFonts w:cs="Arial"/>
                <w:b/>
                <w:i/>
                <w:sz w:val="22"/>
              </w:rPr>
              <w:t>Quadro de Controle de Revisões</w:t>
            </w:r>
          </w:p>
        </w:tc>
      </w:tr>
      <w:tr w:rsidR="00B662A7" w:rsidRPr="00C52964" w14:paraId="3629545C" w14:textId="77777777">
        <w:trPr>
          <w:cantSplit/>
          <w:trHeight w:val="360"/>
        </w:trPr>
        <w:tc>
          <w:tcPr>
            <w:tcW w:w="1204" w:type="dxa"/>
            <w:vMerge w:val="restart"/>
            <w:vAlign w:val="center"/>
          </w:tcPr>
          <w:p w14:paraId="63E9F4E8" w14:textId="77777777" w:rsidR="00B662A7" w:rsidRPr="00C52964" w:rsidRDefault="00B662A7" w:rsidP="00527A2A">
            <w:pPr>
              <w:spacing w:after="0"/>
              <w:jc w:val="center"/>
              <w:rPr>
                <w:rFonts w:cs="Arial"/>
                <w:i/>
                <w:sz w:val="22"/>
              </w:rPr>
            </w:pPr>
            <w:r w:rsidRPr="00C52964">
              <w:rPr>
                <w:rFonts w:cs="Arial"/>
                <w:i/>
                <w:sz w:val="22"/>
              </w:rPr>
              <w:t>Revisão n°:</w:t>
            </w:r>
          </w:p>
        </w:tc>
        <w:tc>
          <w:tcPr>
            <w:tcW w:w="3828" w:type="dxa"/>
            <w:gridSpan w:val="2"/>
            <w:vMerge w:val="restart"/>
            <w:vAlign w:val="center"/>
          </w:tcPr>
          <w:p w14:paraId="21654CFD" w14:textId="77777777" w:rsidR="00B662A7" w:rsidRPr="00C52964" w:rsidRDefault="00B662A7" w:rsidP="00527A2A">
            <w:pPr>
              <w:spacing w:after="0"/>
              <w:jc w:val="center"/>
              <w:rPr>
                <w:rFonts w:cs="Arial"/>
                <w:i/>
                <w:sz w:val="22"/>
              </w:rPr>
            </w:pPr>
            <w:r w:rsidRPr="00C52964">
              <w:rPr>
                <w:rFonts w:cs="Arial"/>
                <w:i/>
                <w:sz w:val="22"/>
              </w:rPr>
              <w:t>Justificativa/Discriminação da Revisão</w:t>
            </w:r>
          </w:p>
        </w:tc>
        <w:tc>
          <w:tcPr>
            <w:tcW w:w="4110" w:type="dxa"/>
            <w:gridSpan w:val="3"/>
            <w:vAlign w:val="center"/>
          </w:tcPr>
          <w:p w14:paraId="46473E2E" w14:textId="77777777" w:rsidR="00B662A7" w:rsidRPr="00C52964" w:rsidRDefault="00B662A7" w:rsidP="00527A2A">
            <w:pPr>
              <w:spacing w:after="0"/>
              <w:jc w:val="center"/>
              <w:rPr>
                <w:rFonts w:cs="Arial"/>
                <w:i/>
                <w:sz w:val="22"/>
              </w:rPr>
            </w:pPr>
            <w:r w:rsidRPr="00C52964">
              <w:rPr>
                <w:rFonts w:cs="Arial"/>
                <w:i/>
                <w:sz w:val="22"/>
              </w:rPr>
              <w:t>Aprovação</w:t>
            </w:r>
          </w:p>
        </w:tc>
      </w:tr>
      <w:tr w:rsidR="00B662A7" w:rsidRPr="00C52964" w14:paraId="68EE6A6B" w14:textId="77777777" w:rsidTr="00115D88">
        <w:trPr>
          <w:cantSplit/>
          <w:trHeight w:val="240"/>
        </w:trPr>
        <w:tc>
          <w:tcPr>
            <w:tcW w:w="1204" w:type="dxa"/>
            <w:vMerge/>
          </w:tcPr>
          <w:p w14:paraId="6A962B9B" w14:textId="77777777" w:rsidR="00B662A7" w:rsidRPr="00C52964" w:rsidRDefault="00B662A7" w:rsidP="00527A2A">
            <w:pPr>
              <w:rPr>
                <w:rFonts w:cs="Arial"/>
                <w:i/>
                <w:sz w:val="22"/>
              </w:rPr>
            </w:pPr>
          </w:p>
        </w:tc>
        <w:tc>
          <w:tcPr>
            <w:tcW w:w="3828" w:type="dxa"/>
            <w:gridSpan w:val="2"/>
            <w:vMerge/>
          </w:tcPr>
          <w:p w14:paraId="1E13BF83" w14:textId="77777777" w:rsidR="00B662A7" w:rsidRPr="00C52964" w:rsidRDefault="00B662A7" w:rsidP="00527A2A">
            <w:pPr>
              <w:rPr>
                <w:rFonts w:cs="Arial"/>
                <w:i/>
                <w:sz w:val="22"/>
              </w:rPr>
            </w:pPr>
          </w:p>
        </w:tc>
        <w:tc>
          <w:tcPr>
            <w:tcW w:w="1275" w:type="dxa"/>
            <w:vAlign w:val="center"/>
          </w:tcPr>
          <w:p w14:paraId="76A6D522" w14:textId="77777777" w:rsidR="00B662A7" w:rsidRPr="00C52964" w:rsidRDefault="00B662A7" w:rsidP="00527A2A">
            <w:pPr>
              <w:spacing w:after="0"/>
              <w:jc w:val="center"/>
              <w:rPr>
                <w:rFonts w:cs="Arial"/>
                <w:i/>
                <w:sz w:val="22"/>
              </w:rPr>
            </w:pPr>
            <w:r w:rsidRPr="00C52964">
              <w:rPr>
                <w:rFonts w:cs="Arial"/>
                <w:i/>
                <w:sz w:val="22"/>
              </w:rPr>
              <w:t>Data</w:t>
            </w:r>
          </w:p>
        </w:tc>
        <w:tc>
          <w:tcPr>
            <w:tcW w:w="2675" w:type="dxa"/>
            <w:tcBorders>
              <w:right w:val="nil"/>
            </w:tcBorders>
            <w:vAlign w:val="center"/>
          </w:tcPr>
          <w:p w14:paraId="794B83AB" w14:textId="77777777" w:rsidR="00B662A7" w:rsidRPr="00C52964" w:rsidRDefault="00B662A7" w:rsidP="00527A2A">
            <w:pPr>
              <w:spacing w:after="0"/>
              <w:jc w:val="center"/>
              <w:rPr>
                <w:rFonts w:cs="Arial"/>
                <w:i/>
                <w:sz w:val="22"/>
              </w:rPr>
            </w:pPr>
            <w:r w:rsidRPr="00C52964">
              <w:rPr>
                <w:rFonts w:cs="Arial"/>
                <w:i/>
                <w:sz w:val="22"/>
              </w:rPr>
              <w:t>Nome do Responsável</w:t>
            </w:r>
          </w:p>
        </w:tc>
        <w:tc>
          <w:tcPr>
            <w:tcW w:w="160" w:type="dxa"/>
            <w:tcBorders>
              <w:left w:val="nil"/>
            </w:tcBorders>
            <w:vAlign w:val="center"/>
          </w:tcPr>
          <w:p w14:paraId="61071CF2" w14:textId="77777777" w:rsidR="00B662A7" w:rsidRPr="00C52964" w:rsidRDefault="00B662A7" w:rsidP="00527A2A">
            <w:pPr>
              <w:spacing w:after="0"/>
              <w:jc w:val="center"/>
              <w:rPr>
                <w:rFonts w:cs="Arial"/>
                <w:i/>
                <w:sz w:val="22"/>
              </w:rPr>
            </w:pPr>
          </w:p>
        </w:tc>
      </w:tr>
      <w:tr w:rsidR="00115D88" w:rsidRPr="00C52964" w14:paraId="43A15AF0" w14:textId="77777777" w:rsidTr="00115D88">
        <w:trPr>
          <w:trHeight w:val="440"/>
        </w:trPr>
        <w:tc>
          <w:tcPr>
            <w:tcW w:w="1204" w:type="dxa"/>
            <w:vAlign w:val="center"/>
          </w:tcPr>
          <w:p w14:paraId="1D758A67" w14:textId="77777777" w:rsidR="00115D88" w:rsidRPr="00C52964" w:rsidRDefault="00115D88" w:rsidP="00115D88">
            <w:pPr>
              <w:jc w:val="center"/>
              <w:rPr>
                <w:rFonts w:cs="Arial"/>
                <w:sz w:val="22"/>
              </w:rPr>
            </w:pPr>
          </w:p>
        </w:tc>
        <w:tc>
          <w:tcPr>
            <w:tcW w:w="3828" w:type="dxa"/>
            <w:gridSpan w:val="2"/>
            <w:vAlign w:val="center"/>
          </w:tcPr>
          <w:p w14:paraId="414B4ABD" w14:textId="77777777" w:rsidR="00115D88" w:rsidRPr="00C52964" w:rsidRDefault="00115D88" w:rsidP="00115D88">
            <w:pPr>
              <w:pStyle w:val="Rodap"/>
              <w:jc w:val="center"/>
              <w:rPr>
                <w:rFonts w:cs="Arial"/>
                <w:sz w:val="22"/>
              </w:rPr>
            </w:pPr>
          </w:p>
        </w:tc>
        <w:tc>
          <w:tcPr>
            <w:tcW w:w="1275" w:type="dxa"/>
            <w:vAlign w:val="center"/>
          </w:tcPr>
          <w:p w14:paraId="007F0CC8" w14:textId="77777777" w:rsidR="00115D88" w:rsidRPr="00C52964" w:rsidRDefault="00115D88" w:rsidP="00115D88">
            <w:pPr>
              <w:jc w:val="center"/>
              <w:rPr>
                <w:rFonts w:cs="Arial"/>
                <w:sz w:val="22"/>
              </w:rPr>
            </w:pPr>
          </w:p>
        </w:tc>
        <w:tc>
          <w:tcPr>
            <w:tcW w:w="2675" w:type="dxa"/>
            <w:tcBorders>
              <w:right w:val="nil"/>
            </w:tcBorders>
            <w:vAlign w:val="center"/>
          </w:tcPr>
          <w:p w14:paraId="2519F926" w14:textId="77777777" w:rsidR="00115D88" w:rsidRPr="00C52964" w:rsidRDefault="00115D88" w:rsidP="00115D88">
            <w:pPr>
              <w:pStyle w:val="Rodap"/>
              <w:jc w:val="center"/>
              <w:rPr>
                <w:rFonts w:cs="Arial"/>
                <w:sz w:val="22"/>
              </w:rPr>
            </w:pPr>
          </w:p>
        </w:tc>
        <w:tc>
          <w:tcPr>
            <w:tcW w:w="160" w:type="dxa"/>
            <w:tcBorders>
              <w:left w:val="nil"/>
            </w:tcBorders>
            <w:vAlign w:val="center"/>
          </w:tcPr>
          <w:p w14:paraId="7077EBE3" w14:textId="77777777" w:rsidR="00115D88" w:rsidRPr="00C52964" w:rsidRDefault="00115D88" w:rsidP="00115D88">
            <w:pPr>
              <w:rPr>
                <w:rFonts w:cs="Arial"/>
                <w:sz w:val="22"/>
              </w:rPr>
            </w:pPr>
          </w:p>
        </w:tc>
      </w:tr>
      <w:tr w:rsidR="00B662A7" w:rsidRPr="00C52964" w14:paraId="5D0FA64F" w14:textId="77777777" w:rsidTr="00115D88">
        <w:trPr>
          <w:trHeight w:val="440"/>
        </w:trPr>
        <w:tc>
          <w:tcPr>
            <w:tcW w:w="1204" w:type="dxa"/>
            <w:vAlign w:val="center"/>
          </w:tcPr>
          <w:p w14:paraId="202A87F9" w14:textId="77777777" w:rsidR="00B662A7" w:rsidRPr="00C52964" w:rsidRDefault="00B662A7" w:rsidP="00527A2A">
            <w:pPr>
              <w:rPr>
                <w:rFonts w:cs="Arial"/>
                <w:sz w:val="22"/>
              </w:rPr>
            </w:pPr>
          </w:p>
        </w:tc>
        <w:tc>
          <w:tcPr>
            <w:tcW w:w="3828" w:type="dxa"/>
            <w:gridSpan w:val="2"/>
            <w:vAlign w:val="center"/>
          </w:tcPr>
          <w:p w14:paraId="1AAF2CAF" w14:textId="77777777" w:rsidR="00B662A7" w:rsidRPr="00C52964" w:rsidRDefault="00B662A7" w:rsidP="00527A2A">
            <w:pPr>
              <w:rPr>
                <w:rFonts w:cs="Arial"/>
                <w:sz w:val="22"/>
              </w:rPr>
            </w:pPr>
          </w:p>
        </w:tc>
        <w:tc>
          <w:tcPr>
            <w:tcW w:w="1275" w:type="dxa"/>
            <w:vAlign w:val="center"/>
          </w:tcPr>
          <w:p w14:paraId="4D51E527" w14:textId="77777777" w:rsidR="00B662A7" w:rsidRPr="00C52964" w:rsidRDefault="00B662A7" w:rsidP="00527A2A">
            <w:pPr>
              <w:rPr>
                <w:rFonts w:cs="Arial"/>
                <w:sz w:val="22"/>
              </w:rPr>
            </w:pPr>
          </w:p>
        </w:tc>
        <w:tc>
          <w:tcPr>
            <w:tcW w:w="2675" w:type="dxa"/>
            <w:tcBorders>
              <w:right w:val="nil"/>
            </w:tcBorders>
            <w:vAlign w:val="center"/>
          </w:tcPr>
          <w:p w14:paraId="59D0F01E" w14:textId="77777777" w:rsidR="00B662A7" w:rsidRPr="00C52964" w:rsidRDefault="00B662A7" w:rsidP="00527A2A">
            <w:pPr>
              <w:rPr>
                <w:rFonts w:cs="Arial"/>
                <w:sz w:val="22"/>
              </w:rPr>
            </w:pPr>
          </w:p>
        </w:tc>
        <w:tc>
          <w:tcPr>
            <w:tcW w:w="160" w:type="dxa"/>
            <w:tcBorders>
              <w:left w:val="nil"/>
            </w:tcBorders>
            <w:vAlign w:val="center"/>
          </w:tcPr>
          <w:p w14:paraId="3F989EC4" w14:textId="77777777" w:rsidR="00B662A7" w:rsidRPr="00C52964" w:rsidRDefault="00B662A7" w:rsidP="00527A2A">
            <w:pPr>
              <w:rPr>
                <w:rFonts w:cs="Arial"/>
                <w:sz w:val="22"/>
              </w:rPr>
            </w:pPr>
          </w:p>
        </w:tc>
      </w:tr>
      <w:tr w:rsidR="00B662A7" w:rsidRPr="00C52964" w14:paraId="7B264F4D" w14:textId="77777777" w:rsidTr="00115D88">
        <w:trPr>
          <w:trHeight w:val="440"/>
        </w:trPr>
        <w:tc>
          <w:tcPr>
            <w:tcW w:w="1204" w:type="dxa"/>
            <w:vAlign w:val="center"/>
          </w:tcPr>
          <w:p w14:paraId="3C6C0E20" w14:textId="77777777" w:rsidR="00B662A7" w:rsidRPr="00C52964" w:rsidRDefault="00B662A7" w:rsidP="00527A2A">
            <w:pPr>
              <w:rPr>
                <w:rFonts w:cs="Arial"/>
                <w:sz w:val="22"/>
              </w:rPr>
            </w:pPr>
          </w:p>
        </w:tc>
        <w:tc>
          <w:tcPr>
            <w:tcW w:w="3828" w:type="dxa"/>
            <w:gridSpan w:val="2"/>
            <w:vAlign w:val="center"/>
          </w:tcPr>
          <w:p w14:paraId="1866AAE8" w14:textId="77777777" w:rsidR="00B662A7" w:rsidRPr="00C52964" w:rsidRDefault="00B662A7" w:rsidP="00527A2A">
            <w:pPr>
              <w:rPr>
                <w:rFonts w:cs="Arial"/>
                <w:sz w:val="22"/>
              </w:rPr>
            </w:pPr>
          </w:p>
        </w:tc>
        <w:tc>
          <w:tcPr>
            <w:tcW w:w="1275" w:type="dxa"/>
            <w:vAlign w:val="center"/>
          </w:tcPr>
          <w:p w14:paraId="35B7527C" w14:textId="77777777" w:rsidR="00B662A7" w:rsidRPr="00C52964" w:rsidRDefault="00B662A7" w:rsidP="00527A2A">
            <w:pPr>
              <w:rPr>
                <w:rFonts w:cs="Arial"/>
                <w:sz w:val="22"/>
              </w:rPr>
            </w:pPr>
          </w:p>
        </w:tc>
        <w:tc>
          <w:tcPr>
            <w:tcW w:w="2675" w:type="dxa"/>
            <w:tcBorders>
              <w:right w:val="nil"/>
            </w:tcBorders>
            <w:vAlign w:val="center"/>
          </w:tcPr>
          <w:p w14:paraId="54E42E78" w14:textId="77777777" w:rsidR="00B662A7" w:rsidRPr="00C52964" w:rsidRDefault="00B662A7" w:rsidP="00527A2A">
            <w:pPr>
              <w:rPr>
                <w:rFonts w:cs="Arial"/>
                <w:sz w:val="22"/>
              </w:rPr>
            </w:pPr>
          </w:p>
        </w:tc>
        <w:tc>
          <w:tcPr>
            <w:tcW w:w="160" w:type="dxa"/>
            <w:tcBorders>
              <w:left w:val="nil"/>
            </w:tcBorders>
            <w:vAlign w:val="center"/>
          </w:tcPr>
          <w:p w14:paraId="50D7A01D" w14:textId="77777777" w:rsidR="00B662A7" w:rsidRPr="00C52964" w:rsidRDefault="00B662A7" w:rsidP="00527A2A">
            <w:pPr>
              <w:rPr>
                <w:rFonts w:cs="Arial"/>
                <w:sz w:val="22"/>
              </w:rPr>
            </w:pPr>
          </w:p>
        </w:tc>
      </w:tr>
    </w:tbl>
    <w:p w14:paraId="07BD23DA" w14:textId="77777777" w:rsidR="00B662A7" w:rsidRPr="000F5EAC" w:rsidRDefault="00B662A7" w:rsidP="00B662A7"/>
    <w:p w14:paraId="7E1524CE" w14:textId="77777777" w:rsidR="00B662A7" w:rsidRPr="000F5EAC" w:rsidRDefault="00B662A7" w:rsidP="00B662A7"/>
    <w:p w14:paraId="0C31DF09" w14:textId="77777777" w:rsidR="00B662A7" w:rsidRPr="000F5EAC" w:rsidRDefault="00B662A7" w:rsidP="00B662A7">
      <w:pPr>
        <w:jc w:val="center"/>
      </w:pPr>
    </w:p>
    <w:p w14:paraId="70461AD5" w14:textId="77777777" w:rsidR="00962302" w:rsidRPr="000F5EAC" w:rsidRDefault="00863B92" w:rsidP="00863B92">
      <w:pPr>
        <w:pStyle w:val="rosto"/>
        <w:tabs>
          <w:tab w:val="left" w:pos="3600"/>
          <w:tab w:val="left" w:pos="7470"/>
        </w:tabs>
        <w:jc w:val="both"/>
      </w:pPr>
      <w:r>
        <w:lastRenderedPageBreak/>
        <w:tab/>
      </w:r>
      <w:r>
        <w:tab/>
      </w:r>
    </w:p>
    <w:p w14:paraId="4C8050EB" w14:textId="77777777" w:rsidR="00962302" w:rsidRPr="000F5EAC" w:rsidRDefault="00F224CF" w:rsidP="00F224CF">
      <w:pPr>
        <w:spacing w:before="12000"/>
        <w:jc w:val="right"/>
        <w:rPr>
          <w:b/>
          <w:color w:val="000080"/>
          <w:sz w:val="32"/>
          <w:szCs w:val="32"/>
        </w:rPr>
      </w:pPr>
      <w:r w:rsidRPr="000F5EAC">
        <w:rPr>
          <w:b/>
          <w:color w:val="000080"/>
          <w:sz w:val="32"/>
          <w:szCs w:val="32"/>
        </w:rPr>
        <w:t>Í</w:t>
      </w:r>
      <w:r w:rsidR="00962302" w:rsidRPr="000F5EAC">
        <w:rPr>
          <w:b/>
          <w:color w:val="000080"/>
          <w:sz w:val="32"/>
          <w:szCs w:val="32"/>
        </w:rPr>
        <w:t xml:space="preserve">NDICE </w:t>
      </w:r>
      <w:r w:rsidRPr="000F5EAC">
        <w:rPr>
          <w:b/>
          <w:color w:val="000080"/>
          <w:sz w:val="32"/>
          <w:szCs w:val="32"/>
        </w:rPr>
        <w:t>GERAL</w:t>
      </w:r>
    </w:p>
    <w:p w14:paraId="71AD24CE" w14:textId="77777777" w:rsidR="00DD71E2" w:rsidRDefault="00962302" w:rsidP="00C21799">
      <w:pPr>
        <w:rPr>
          <w:b/>
          <w:bCs/>
          <w:color w:val="000080"/>
        </w:rPr>
      </w:pPr>
      <w:r w:rsidRPr="000F5EAC">
        <w:br w:type="page"/>
      </w:r>
      <w:bookmarkStart w:id="0" w:name="_Hlk502149964"/>
      <w:r w:rsidR="00C21799" w:rsidRPr="00211C9E">
        <w:rPr>
          <w:b/>
          <w:bCs/>
          <w:color w:val="000080"/>
        </w:rPr>
        <w:lastRenderedPageBreak/>
        <w:t>ELABORAÇÃO DE PROJETO BÁSICO DE ENGENHARIA, CONTEMPLANDO A VERIFICAÇÃO, AVALIAÇÃO, RETIFICAÇÃO, ADEQUAÇÃO E COMPLEMENTAÇÃO DOS SERVIÇOS DE AMPLIAÇÃO / IMPLANTAÇÃO DE UNIDADES INTEGRANTES DOS SISTEMAS DE ESGOTAMENTO SANITÁRIO NAS CIDADES DE PARAMIRIM E RIO DO PIRES, NO ESTADO DA BAHIA.</w:t>
      </w:r>
      <w:bookmarkEnd w:id="0"/>
    </w:p>
    <w:p w14:paraId="1A69E016" w14:textId="77777777" w:rsidR="00485B4C" w:rsidRPr="00211C9E" w:rsidRDefault="00485B4C" w:rsidP="00C21799">
      <w:pPr>
        <w:rPr>
          <w:b/>
          <w:bCs/>
          <w:color w:val="000080"/>
        </w:rPr>
      </w:pPr>
    </w:p>
    <w:p w14:paraId="77BF411D" w14:textId="77777777" w:rsidR="00925B47" w:rsidRDefault="00925B47" w:rsidP="00925B47">
      <w:pPr>
        <w:jc w:val="center"/>
        <w:rPr>
          <w:b/>
          <w:color w:val="000080"/>
        </w:rPr>
      </w:pPr>
      <w:r w:rsidRPr="00485B4C">
        <w:rPr>
          <w:b/>
          <w:color w:val="000080"/>
        </w:rPr>
        <w:t>ÍNDICE GERAL</w:t>
      </w:r>
    </w:p>
    <w:p w14:paraId="7F31E58D" w14:textId="77777777" w:rsidR="00925B47" w:rsidRPr="00485B4C" w:rsidRDefault="00925B47" w:rsidP="00925B47">
      <w:pPr>
        <w:jc w:val="center"/>
        <w:rPr>
          <w:b/>
          <w:color w:val="000080"/>
        </w:rPr>
      </w:pPr>
      <w:r>
        <w:rPr>
          <w:b/>
          <w:color w:val="000080"/>
        </w:rPr>
        <w:t>ETAPA 01 – Diagnóstico e Estudo de Alternativas</w:t>
      </w:r>
    </w:p>
    <w:tbl>
      <w:tblPr>
        <w:tblW w:w="4836" w:type="pct"/>
        <w:jc w:val="center"/>
        <w:tblBorders>
          <w:top w:val="double" w:sz="4" w:space="0" w:color="003366"/>
          <w:left w:val="double" w:sz="4" w:space="0" w:color="003366"/>
          <w:bottom w:val="double" w:sz="4" w:space="0" w:color="003366"/>
          <w:right w:val="double" w:sz="4" w:space="0" w:color="003366"/>
          <w:insideH w:val="double" w:sz="4" w:space="0" w:color="003366"/>
          <w:insideV w:val="double" w:sz="4" w:space="0" w:color="003366"/>
        </w:tblBorders>
        <w:tblLook w:val="01E0" w:firstRow="1" w:lastRow="1" w:firstColumn="1" w:lastColumn="1" w:noHBand="0" w:noVBand="0"/>
      </w:tblPr>
      <w:tblGrid>
        <w:gridCol w:w="2819"/>
        <w:gridCol w:w="4581"/>
        <w:gridCol w:w="1345"/>
      </w:tblGrid>
      <w:tr w:rsidR="00925B47" w:rsidRPr="000F5EAC" w14:paraId="39F9FB64" w14:textId="77777777" w:rsidTr="00AD3A62">
        <w:trPr>
          <w:tblHeader/>
          <w:jc w:val="center"/>
        </w:trPr>
        <w:tc>
          <w:tcPr>
            <w:tcW w:w="1612" w:type="pct"/>
            <w:tcBorders>
              <w:bottom w:val="double" w:sz="4" w:space="0" w:color="003366"/>
              <w:right w:val="single" w:sz="4" w:space="0" w:color="FFFFFF"/>
            </w:tcBorders>
            <w:shd w:val="clear" w:color="auto" w:fill="000080"/>
            <w:vAlign w:val="center"/>
          </w:tcPr>
          <w:p w14:paraId="38404158" w14:textId="77777777" w:rsidR="00925B47" w:rsidRPr="000F5EAC" w:rsidRDefault="00925B47" w:rsidP="00AD3A62">
            <w:pPr>
              <w:keepLines/>
              <w:tabs>
                <w:tab w:val="center" w:pos="0"/>
              </w:tabs>
              <w:jc w:val="center"/>
              <w:rPr>
                <w:b/>
                <w:color w:val="FFFFFF"/>
                <w:sz w:val="18"/>
                <w:szCs w:val="18"/>
              </w:rPr>
            </w:pPr>
            <w:bookmarkStart w:id="1" w:name="_Hlk514256777"/>
            <w:r w:rsidRPr="000F5EAC">
              <w:rPr>
                <w:b/>
                <w:color w:val="FFFFFF"/>
                <w:sz w:val="18"/>
                <w:szCs w:val="18"/>
              </w:rPr>
              <w:t>Código</w:t>
            </w:r>
          </w:p>
        </w:tc>
        <w:tc>
          <w:tcPr>
            <w:tcW w:w="2619" w:type="pct"/>
            <w:tcBorders>
              <w:left w:val="single" w:sz="4" w:space="0" w:color="FFFFFF"/>
              <w:bottom w:val="double" w:sz="4" w:space="0" w:color="003366"/>
              <w:right w:val="single" w:sz="4" w:space="0" w:color="FFFFFF"/>
            </w:tcBorders>
            <w:shd w:val="clear" w:color="auto" w:fill="000080"/>
            <w:vAlign w:val="center"/>
          </w:tcPr>
          <w:p w14:paraId="14178ED5" w14:textId="77777777" w:rsidR="00925B47" w:rsidRPr="000F5EAC" w:rsidRDefault="00925B47" w:rsidP="00AD3A62">
            <w:pPr>
              <w:keepLines/>
              <w:tabs>
                <w:tab w:val="center" w:pos="0"/>
              </w:tabs>
              <w:jc w:val="center"/>
              <w:rPr>
                <w:b/>
                <w:color w:val="FFFFFF"/>
                <w:sz w:val="18"/>
                <w:szCs w:val="18"/>
              </w:rPr>
            </w:pPr>
            <w:r w:rsidRPr="000F5EAC">
              <w:rPr>
                <w:b/>
                <w:color w:val="FFFFFF"/>
                <w:sz w:val="18"/>
                <w:szCs w:val="18"/>
              </w:rPr>
              <w:t>Identificação do Relatório</w:t>
            </w:r>
          </w:p>
        </w:tc>
        <w:tc>
          <w:tcPr>
            <w:tcW w:w="769" w:type="pct"/>
            <w:tcBorders>
              <w:left w:val="single" w:sz="4" w:space="0" w:color="FFFFFF"/>
              <w:bottom w:val="double" w:sz="4" w:space="0" w:color="003366"/>
            </w:tcBorders>
            <w:shd w:val="clear" w:color="auto" w:fill="000080"/>
            <w:vAlign w:val="center"/>
          </w:tcPr>
          <w:p w14:paraId="66CF4E41" w14:textId="77777777" w:rsidR="00925B47" w:rsidRPr="000F5EAC" w:rsidRDefault="00925B47" w:rsidP="00AD3A62">
            <w:pPr>
              <w:keepLines/>
              <w:tabs>
                <w:tab w:val="center" w:pos="0"/>
              </w:tabs>
              <w:jc w:val="center"/>
              <w:rPr>
                <w:b/>
                <w:color w:val="FFFFFF"/>
                <w:sz w:val="18"/>
                <w:szCs w:val="18"/>
              </w:rPr>
            </w:pPr>
            <w:proofErr w:type="gramStart"/>
            <w:r w:rsidRPr="000F5EAC">
              <w:rPr>
                <w:b/>
                <w:color w:val="FFFFFF"/>
                <w:sz w:val="18"/>
                <w:szCs w:val="18"/>
              </w:rPr>
              <w:t>Data Entrega</w:t>
            </w:r>
            <w:proofErr w:type="gramEnd"/>
          </w:p>
        </w:tc>
      </w:tr>
      <w:tr w:rsidR="00925B47" w:rsidRPr="000F5EAC" w14:paraId="1D455130" w14:textId="77777777" w:rsidTr="00AD3A62">
        <w:trPr>
          <w:jc w:val="center"/>
        </w:trPr>
        <w:tc>
          <w:tcPr>
            <w:tcW w:w="1612" w:type="pct"/>
            <w:shd w:val="clear" w:color="auto" w:fill="auto"/>
            <w:vAlign w:val="center"/>
          </w:tcPr>
          <w:p w14:paraId="462DF4C2" w14:textId="77777777" w:rsidR="00925B47" w:rsidRPr="000F5EAC" w:rsidRDefault="00925B47" w:rsidP="00AD3A62">
            <w:pPr>
              <w:keepLines/>
              <w:tabs>
                <w:tab w:val="center" w:pos="0"/>
              </w:tabs>
              <w:jc w:val="center"/>
              <w:rPr>
                <w:sz w:val="18"/>
                <w:szCs w:val="18"/>
              </w:rPr>
            </w:pPr>
            <w:r w:rsidRPr="00796385">
              <w:rPr>
                <w:sz w:val="18"/>
                <w:szCs w:val="18"/>
              </w:rPr>
              <w:t>ESG009-</w:t>
            </w:r>
            <w:r>
              <w:rPr>
                <w:sz w:val="18"/>
                <w:szCs w:val="18"/>
              </w:rPr>
              <w:t>1</w:t>
            </w:r>
            <w:r w:rsidRPr="00796385">
              <w:rPr>
                <w:sz w:val="18"/>
                <w:szCs w:val="18"/>
              </w:rPr>
              <w:t>-PRM-</w:t>
            </w:r>
            <w:r>
              <w:rPr>
                <w:sz w:val="18"/>
                <w:szCs w:val="18"/>
              </w:rPr>
              <w:t>DIA</w:t>
            </w:r>
            <w:r w:rsidRPr="00796385">
              <w:rPr>
                <w:sz w:val="18"/>
                <w:szCs w:val="18"/>
              </w:rPr>
              <w:t>-V</w:t>
            </w:r>
            <w:r>
              <w:rPr>
                <w:sz w:val="18"/>
                <w:szCs w:val="18"/>
              </w:rPr>
              <w:t>01</w:t>
            </w:r>
            <w:r w:rsidRPr="00796385">
              <w:rPr>
                <w:sz w:val="18"/>
                <w:szCs w:val="18"/>
              </w:rPr>
              <w:t>-R0</w:t>
            </w:r>
            <w:r>
              <w:rPr>
                <w:sz w:val="18"/>
                <w:szCs w:val="18"/>
              </w:rPr>
              <w:t>1</w:t>
            </w:r>
          </w:p>
        </w:tc>
        <w:tc>
          <w:tcPr>
            <w:tcW w:w="2619" w:type="pct"/>
            <w:shd w:val="clear" w:color="auto" w:fill="auto"/>
            <w:vAlign w:val="center"/>
          </w:tcPr>
          <w:p w14:paraId="6C13909D" w14:textId="77777777" w:rsidR="00925B47" w:rsidRPr="000F5EAC" w:rsidRDefault="00925B47" w:rsidP="00AD3A62">
            <w:pPr>
              <w:keepLines/>
              <w:tabs>
                <w:tab w:val="center" w:pos="0"/>
              </w:tabs>
              <w:spacing w:before="60" w:after="60"/>
              <w:jc w:val="left"/>
              <w:rPr>
                <w:sz w:val="18"/>
                <w:szCs w:val="18"/>
              </w:rPr>
            </w:pPr>
            <w:r>
              <w:rPr>
                <w:sz w:val="18"/>
                <w:szCs w:val="18"/>
              </w:rPr>
              <w:t>Etapa 01 – V01 –</w:t>
            </w:r>
            <w:r w:rsidRPr="000F5EAC">
              <w:rPr>
                <w:sz w:val="18"/>
                <w:szCs w:val="18"/>
              </w:rPr>
              <w:t xml:space="preserve"> </w:t>
            </w:r>
            <w:r>
              <w:rPr>
                <w:sz w:val="18"/>
                <w:szCs w:val="18"/>
              </w:rPr>
              <w:t>Diagnóstico e Estudo de Alternativas</w:t>
            </w:r>
          </w:p>
        </w:tc>
        <w:tc>
          <w:tcPr>
            <w:tcW w:w="769" w:type="pct"/>
            <w:shd w:val="clear" w:color="auto" w:fill="auto"/>
            <w:vAlign w:val="center"/>
          </w:tcPr>
          <w:p w14:paraId="459FC495" w14:textId="77777777" w:rsidR="00925B47" w:rsidRPr="000F5EAC" w:rsidRDefault="00925B47" w:rsidP="00AD3A62">
            <w:pPr>
              <w:keepLines/>
              <w:tabs>
                <w:tab w:val="center" w:pos="0"/>
              </w:tabs>
              <w:spacing w:before="60" w:after="60"/>
              <w:jc w:val="center"/>
              <w:rPr>
                <w:sz w:val="18"/>
                <w:szCs w:val="18"/>
              </w:rPr>
            </w:pPr>
            <w:r>
              <w:rPr>
                <w:sz w:val="18"/>
                <w:szCs w:val="18"/>
              </w:rPr>
              <w:t>24</w:t>
            </w:r>
            <w:r w:rsidRPr="000F5EAC">
              <w:rPr>
                <w:sz w:val="18"/>
                <w:szCs w:val="18"/>
              </w:rPr>
              <w:t>/0</w:t>
            </w:r>
            <w:r>
              <w:rPr>
                <w:sz w:val="18"/>
                <w:szCs w:val="18"/>
              </w:rPr>
              <w:t>4</w:t>
            </w:r>
            <w:r w:rsidRPr="000F5EAC">
              <w:rPr>
                <w:sz w:val="18"/>
                <w:szCs w:val="18"/>
              </w:rPr>
              <w:t>/20</w:t>
            </w:r>
            <w:r>
              <w:rPr>
                <w:sz w:val="18"/>
                <w:szCs w:val="18"/>
              </w:rPr>
              <w:t>1</w:t>
            </w:r>
            <w:r w:rsidRPr="000F5EAC">
              <w:rPr>
                <w:sz w:val="18"/>
                <w:szCs w:val="18"/>
              </w:rPr>
              <w:t>8</w:t>
            </w:r>
          </w:p>
        </w:tc>
      </w:tr>
      <w:tr w:rsidR="00925B47" w:rsidRPr="000F5EAC" w14:paraId="1EA79F84" w14:textId="77777777" w:rsidTr="00AD3A62">
        <w:trPr>
          <w:jc w:val="center"/>
        </w:trPr>
        <w:tc>
          <w:tcPr>
            <w:tcW w:w="1612" w:type="pct"/>
            <w:shd w:val="clear" w:color="auto" w:fill="auto"/>
            <w:vAlign w:val="center"/>
          </w:tcPr>
          <w:p w14:paraId="074855BD" w14:textId="77777777" w:rsidR="00925B47" w:rsidRPr="000F5EAC" w:rsidRDefault="00925B47" w:rsidP="00AD3A62">
            <w:pPr>
              <w:keepLines/>
              <w:tabs>
                <w:tab w:val="center" w:pos="0"/>
              </w:tabs>
              <w:jc w:val="center"/>
              <w:rPr>
                <w:sz w:val="18"/>
                <w:szCs w:val="18"/>
              </w:rPr>
            </w:pPr>
            <w:r w:rsidRPr="00796385">
              <w:rPr>
                <w:sz w:val="18"/>
                <w:szCs w:val="18"/>
              </w:rPr>
              <w:t>ESG009-</w:t>
            </w:r>
            <w:r>
              <w:rPr>
                <w:sz w:val="18"/>
                <w:szCs w:val="18"/>
              </w:rPr>
              <w:t>1</w:t>
            </w:r>
            <w:r w:rsidRPr="00796385">
              <w:rPr>
                <w:sz w:val="18"/>
                <w:szCs w:val="18"/>
              </w:rPr>
              <w:t>-PRM-</w:t>
            </w:r>
            <w:r>
              <w:rPr>
                <w:sz w:val="18"/>
                <w:szCs w:val="18"/>
              </w:rPr>
              <w:t>TOP</w:t>
            </w:r>
            <w:r w:rsidRPr="00796385">
              <w:rPr>
                <w:sz w:val="18"/>
                <w:szCs w:val="18"/>
              </w:rPr>
              <w:t>-V</w:t>
            </w:r>
            <w:r>
              <w:rPr>
                <w:sz w:val="18"/>
                <w:szCs w:val="18"/>
              </w:rPr>
              <w:t>02</w:t>
            </w:r>
            <w:r w:rsidRPr="00796385">
              <w:rPr>
                <w:sz w:val="18"/>
                <w:szCs w:val="18"/>
              </w:rPr>
              <w:t>-R0</w:t>
            </w:r>
            <w:r>
              <w:rPr>
                <w:sz w:val="18"/>
                <w:szCs w:val="18"/>
              </w:rPr>
              <w:t>1</w:t>
            </w:r>
          </w:p>
        </w:tc>
        <w:tc>
          <w:tcPr>
            <w:tcW w:w="2619" w:type="pct"/>
            <w:shd w:val="clear" w:color="auto" w:fill="auto"/>
            <w:vAlign w:val="center"/>
          </w:tcPr>
          <w:p w14:paraId="7D0DE915" w14:textId="77777777" w:rsidR="00925B47" w:rsidRPr="000F5EAC" w:rsidRDefault="00925B47" w:rsidP="00AD3A62">
            <w:pPr>
              <w:keepLines/>
              <w:tabs>
                <w:tab w:val="center" w:pos="0"/>
              </w:tabs>
              <w:spacing w:before="60" w:after="60"/>
              <w:jc w:val="left"/>
              <w:rPr>
                <w:sz w:val="18"/>
                <w:szCs w:val="18"/>
              </w:rPr>
            </w:pPr>
            <w:r>
              <w:rPr>
                <w:sz w:val="18"/>
                <w:szCs w:val="18"/>
              </w:rPr>
              <w:t>Etapa 01 – V02 –</w:t>
            </w:r>
            <w:r w:rsidRPr="000F5EAC">
              <w:rPr>
                <w:sz w:val="18"/>
                <w:szCs w:val="18"/>
              </w:rPr>
              <w:t xml:space="preserve"> </w:t>
            </w:r>
            <w:r>
              <w:rPr>
                <w:sz w:val="18"/>
                <w:szCs w:val="18"/>
              </w:rPr>
              <w:t>Levantamentos Cadastrais e Topográficos</w:t>
            </w:r>
          </w:p>
        </w:tc>
        <w:tc>
          <w:tcPr>
            <w:tcW w:w="769" w:type="pct"/>
            <w:shd w:val="clear" w:color="auto" w:fill="auto"/>
            <w:vAlign w:val="center"/>
          </w:tcPr>
          <w:p w14:paraId="19B3B807" w14:textId="77777777" w:rsidR="00925B47" w:rsidRPr="000F5EAC" w:rsidRDefault="00925B47" w:rsidP="00AD3A62">
            <w:pPr>
              <w:keepLines/>
              <w:tabs>
                <w:tab w:val="center" w:pos="0"/>
              </w:tabs>
              <w:spacing w:before="60" w:after="60"/>
              <w:jc w:val="center"/>
              <w:rPr>
                <w:sz w:val="18"/>
                <w:szCs w:val="18"/>
              </w:rPr>
            </w:pPr>
            <w:r>
              <w:rPr>
                <w:sz w:val="18"/>
                <w:szCs w:val="18"/>
              </w:rPr>
              <w:t>24</w:t>
            </w:r>
            <w:r w:rsidRPr="000F5EAC">
              <w:rPr>
                <w:sz w:val="18"/>
                <w:szCs w:val="18"/>
              </w:rPr>
              <w:t>/</w:t>
            </w:r>
            <w:r>
              <w:rPr>
                <w:sz w:val="18"/>
                <w:szCs w:val="18"/>
              </w:rPr>
              <w:t>04</w:t>
            </w:r>
            <w:r w:rsidRPr="000F5EAC">
              <w:rPr>
                <w:sz w:val="18"/>
                <w:szCs w:val="18"/>
              </w:rPr>
              <w:t>/20</w:t>
            </w:r>
            <w:r>
              <w:rPr>
                <w:sz w:val="18"/>
                <w:szCs w:val="18"/>
              </w:rPr>
              <w:t>1</w:t>
            </w:r>
            <w:r w:rsidRPr="000F5EAC">
              <w:rPr>
                <w:sz w:val="18"/>
                <w:szCs w:val="18"/>
              </w:rPr>
              <w:t>8</w:t>
            </w:r>
          </w:p>
        </w:tc>
      </w:tr>
    </w:tbl>
    <w:p w14:paraId="1F9F3C8F" w14:textId="77777777" w:rsidR="00925B47" w:rsidRDefault="00925B47" w:rsidP="00925B47">
      <w:pPr>
        <w:pStyle w:val="PargrafodaLista"/>
      </w:pPr>
    </w:p>
    <w:p w14:paraId="3AE2F6DE" w14:textId="77777777" w:rsidR="00925B47" w:rsidRPr="00485B4C" w:rsidRDefault="00925B47" w:rsidP="00925B47">
      <w:pPr>
        <w:jc w:val="center"/>
        <w:rPr>
          <w:b/>
          <w:color w:val="000080"/>
        </w:rPr>
      </w:pPr>
      <w:r>
        <w:rPr>
          <w:b/>
          <w:color w:val="000080"/>
        </w:rPr>
        <w:t>ETAPA 02 – Minuta do Projeto Básico</w:t>
      </w:r>
    </w:p>
    <w:tbl>
      <w:tblPr>
        <w:tblW w:w="4836" w:type="pct"/>
        <w:jc w:val="center"/>
        <w:tblBorders>
          <w:top w:val="double" w:sz="4" w:space="0" w:color="003366"/>
          <w:left w:val="double" w:sz="4" w:space="0" w:color="003366"/>
          <w:bottom w:val="double" w:sz="4" w:space="0" w:color="003366"/>
          <w:right w:val="double" w:sz="4" w:space="0" w:color="003366"/>
          <w:insideH w:val="double" w:sz="4" w:space="0" w:color="003366"/>
          <w:insideV w:val="double" w:sz="4" w:space="0" w:color="003366"/>
        </w:tblBorders>
        <w:tblLook w:val="01E0" w:firstRow="1" w:lastRow="1" w:firstColumn="1" w:lastColumn="1" w:noHBand="0" w:noVBand="0"/>
      </w:tblPr>
      <w:tblGrid>
        <w:gridCol w:w="2819"/>
        <w:gridCol w:w="4581"/>
        <w:gridCol w:w="1345"/>
      </w:tblGrid>
      <w:tr w:rsidR="00925B47" w:rsidRPr="000F5EAC" w14:paraId="6069002E" w14:textId="77777777" w:rsidTr="00AD3A62">
        <w:trPr>
          <w:tblHeader/>
          <w:jc w:val="center"/>
        </w:trPr>
        <w:tc>
          <w:tcPr>
            <w:tcW w:w="1612" w:type="pct"/>
            <w:tcBorders>
              <w:bottom w:val="double" w:sz="4" w:space="0" w:color="003366"/>
              <w:right w:val="single" w:sz="4" w:space="0" w:color="FFFFFF"/>
            </w:tcBorders>
            <w:shd w:val="clear" w:color="auto" w:fill="000080"/>
            <w:vAlign w:val="center"/>
          </w:tcPr>
          <w:p w14:paraId="30256FFA" w14:textId="77777777" w:rsidR="00925B47" w:rsidRPr="000F5EAC" w:rsidRDefault="00925B47" w:rsidP="00AD3A62">
            <w:pPr>
              <w:keepLines/>
              <w:tabs>
                <w:tab w:val="center" w:pos="0"/>
              </w:tabs>
              <w:jc w:val="center"/>
              <w:rPr>
                <w:b/>
                <w:color w:val="FFFFFF"/>
                <w:sz w:val="18"/>
                <w:szCs w:val="18"/>
              </w:rPr>
            </w:pPr>
            <w:r w:rsidRPr="000F5EAC">
              <w:rPr>
                <w:b/>
                <w:color w:val="FFFFFF"/>
                <w:sz w:val="18"/>
                <w:szCs w:val="18"/>
              </w:rPr>
              <w:t>Código</w:t>
            </w:r>
          </w:p>
        </w:tc>
        <w:tc>
          <w:tcPr>
            <w:tcW w:w="2619" w:type="pct"/>
            <w:tcBorders>
              <w:left w:val="single" w:sz="4" w:space="0" w:color="FFFFFF"/>
              <w:bottom w:val="double" w:sz="4" w:space="0" w:color="003366"/>
              <w:right w:val="single" w:sz="4" w:space="0" w:color="FFFFFF"/>
            </w:tcBorders>
            <w:shd w:val="clear" w:color="auto" w:fill="000080"/>
            <w:vAlign w:val="center"/>
          </w:tcPr>
          <w:p w14:paraId="27458EAE" w14:textId="77777777" w:rsidR="00925B47" w:rsidRPr="000F5EAC" w:rsidRDefault="00925B47" w:rsidP="00AD3A62">
            <w:pPr>
              <w:keepLines/>
              <w:tabs>
                <w:tab w:val="center" w:pos="0"/>
              </w:tabs>
              <w:jc w:val="center"/>
              <w:rPr>
                <w:b/>
                <w:color w:val="FFFFFF"/>
                <w:sz w:val="18"/>
                <w:szCs w:val="18"/>
              </w:rPr>
            </w:pPr>
            <w:r w:rsidRPr="000F5EAC">
              <w:rPr>
                <w:b/>
                <w:color w:val="FFFFFF"/>
                <w:sz w:val="18"/>
                <w:szCs w:val="18"/>
              </w:rPr>
              <w:t>Identificação do Relatório</w:t>
            </w:r>
          </w:p>
        </w:tc>
        <w:tc>
          <w:tcPr>
            <w:tcW w:w="769" w:type="pct"/>
            <w:tcBorders>
              <w:left w:val="single" w:sz="4" w:space="0" w:color="FFFFFF"/>
              <w:bottom w:val="double" w:sz="4" w:space="0" w:color="003366"/>
            </w:tcBorders>
            <w:shd w:val="clear" w:color="auto" w:fill="000080"/>
            <w:vAlign w:val="center"/>
          </w:tcPr>
          <w:p w14:paraId="327F8047" w14:textId="77777777" w:rsidR="00925B47" w:rsidRPr="000F5EAC" w:rsidRDefault="00925B47" w:rsidP="00AD3A62">
            <w:pPr>
              <w:keepLines/>
              <w:tabs>
                <w:tab w:val="center" w:pos="0"/>
              </w:tabs>
              <w:jc w:val="center"/>
              <w:rPr>
                <w:b/>
                <w:color w:val="FFFFFF"/>
                <w:sz w:val="18"/>
                <w:szCs w:val="18"/>
              </w:rPr>
            </w:pPr>
            <w:proofErr w:type="gramStart"/>
            <w:r w:rsidRPr="000F5EAC">
              <w:rPr>
                <w:b/>
                <w:color w:val="FFFFFF"/>
                <w:sz w:val="18"/>
                <w:szCs w:val="18"/>
              </w:rPr>
              <w:t>Data Entrega</w:t>
            </w:r>
            <w:proofErr w:type="gramEnd"/>
          </w:p>
        </w:tc>
      </w:tr>
      <w:tr w:rsidR="00925B47" w:rsidRPr="000F5EAC" w14:paraId="2AB42881" w14:textId="77777777" w:rsidTr="00AD3A62">
        <w:trPr>
          <w:jc w:val="center"/>
        </w:trPr>
        <w:tc>
          <w:tcPr>
            <w:tcW w:w="1612" w:type="pct"/>
            <w:shd w:val="clear" w:color="auto" w:fill="auto"/>
            <w:vAlign w:val="center"/>
          </w:tcPr>
          <w:p w14:paraId="3738BD21" w14:textId="77777777" w:rsidR="00925B47" w:rsidRPr="000F5EAC" w:rsidRDefault="00925B47" w:rsidP="00AD3A62">
            <w:pPr>
              <w:keepLines/>
              <w:tabs>
                <w:tab w:val="center" w:pos="0"/>
              </w:tabs>
              <w:jc w:val="center"/>
              <w:rPr>
                <w:sz w:val="18"/>
                <w:szCs w:val="18"/>
              </w:rPr>
            </w:pPr>
            <w:r w:rsidRPr="00863B92">
              <w:rPr>
                <w:sz w:val="18"/>
                <w:szCs w:val="18"/>
              </w:rPr>
              <w:t>ESG009-2-PRM-HID-V01-R00</w:t>
            </w:r>
          </w:p>
        </w:tc>
        <w:tc>
          <w:tcPr>
            <w:tcW w:w="2619" w:type="pct"/>
            <w:shd w:val="clear" w:color="auto" w:fill="auto"/>
            <w:vAlign w:val="center"/>
          </w:tcPr>
          <w:p w14:paraId="16BC5B5B" w14:textId="77777777" w:rsidR="00925B47" w:rsidRPr="000F5EAC" w:rsidRDefault="00925B47" w:rsidP="00AD3A62">
            <w:pPr>
              <w:keepLines/>
              <w:tabs>
                <w:tab w:val="center" w:pos="0"/>
              </w:tabs>
              <w:spacing w:before="60" w:after="60"/>
              <w:jc w:val="left"/>
              <w:rPr>
                <w:sz w:val="18"/>
                <w:szCs w:val="18"/>
              </w:rPr>
            </w:pPr>
            <w:r>
              <w:rPr>
                <w:sz w:val="18"/>
                <w:szCs w:val="18"/>
              </w:rPr>
              <w:t xml:space="preserve">Etapa 02 – </w:t>
            </w:r>
            <w:r w:rsidRPr="00772A63">
              <w:rPr>
                <w:sz w:val="18"/>
                <w:szCs w:val="18"/>
              </w:rPr>
              <w:t>Volume 01 - Projetos Hidráulico, Arquitetônico e Civil</w:t>
            </w:r>
          </w:p>
        </w:tc>
        <w:tc>
          <w:tcPr>
            <w:tcW w:w="769" w:type="pct"/>
            <w:shd w:val="clear" w:color="auto" w:fill="auto"/>
            <w:vAlign w:val="center"/>
          </w:tcPr>
          <w:p w14:paraId="530966A8" w14:textId="77777777" w:rsidR="00925B47" w:rsidRPr="000F5EAC" w:rsidRDefault="00925B47" w:rsidP="00AD3A62">
            <w:pPr>
              <w:keepLines/>
              <w:tabs>
                <w:tab w:val="center" w:pos="0"/>
              </w:tabs>
              <w:spacing w:before="60" w:after="60"/>
              <w:jc w:val="center"/>
              <w:rPr>
                <w:sz w:val="18"/>
                <w:szCs w:val="18"/>
              </w:rPr>
            </w:pPr>
            <w:r>
              <w:rPr>
                <w:sz w:val="18"/>
                <w:szCs w:val="18"/>
              </w:rPr>
              <w:t>15</w:t>
            </w:r>
            <w:r w:rsidRPr="000F5EAC">
              <w:rPr>
                <w:sz w:val="18"/>
                <w:szCs w:val="18"/>
              </w:rPr>
              <w:t>/0</w:t>
            </w:r>
            <w:r>
              <w:rPr>
                <w:sz w:val="18"/>
                <w:szCs w:val="18"/>
              </w:rPr>
              <w:t>6</w:t>
            </w:r>
            <w:r w:rsidRPr="000F5EAC">
              <w:rPr>
                <w:sz w:val="18"/>
                <w:szCs w:val="18"/>
              </w:rPr>
              <w:t>/20</w:t>
            </w:r>
            <w:r>
              <w:rPr>
                <w:sz w:val="18"/>
                <w:szCs w:val="18"/>
              </w:rPr>
              <w:t>1</w:t>
            </w:r>
            <w:r w:rsidRPr="000F5EAC">
              <w:rPr>
                <w:sz w:val="18"/>
                <w:szCs w:val="18"/>
              </w:rPr>
              <w:t>8</w:t>
            </w:r>
          </w:p>
        </w:tc>
      </w:tr>
      <w:tr w:rsidR="00925B47" w:rsidRPr="000F5EAC" w14:paraId="2DBB7C6F" w14:textId="77777777" w:rsidTr="00AD3A62">
        <w:trPr>
          <w:jc w:val="center"/>
        </w:trPr>
        <w:tc>
          <w:tcPr>
            <w:tcW w:w="1612" w:type="pct"/>
            <w:shd w:val="clear" w:color="auto" w:fill="auto"/>
            <w:vAlign w:val="center"/>
          </w:tcPr>
          <w:p w14:paraId="5C829ECC" w14:textId="77777777" w:rsidR="00925B47" w:rsidRPr="000F5EAC" w:rsidRDefault="00925B47" w:rsidP="00AD3A62">
            <w:pPr>
              <w:keepLines/>
              <w:tabs>
                <w:tab w:val="center" w:pos="0"/>
              </w:tabs>
              <w:jc w:val="center"/>
              <w:rPr>
                <w:sz w:val="18"/>
                <w:szCs w:val="18"/>
              </w:rPr>
            </w:pPr>
            <w:r>
              <w:rPr>
                <w:sz w:val="18"/>
                <w:szCs w:val="18"/>
              </w:rPr>
              <w:t>E</w:t>
            </w:r>
            <w:r w:rsidRPr="00772A63">
              <w:rPr>
                <w:sz w:val="18"/>
                <w:szCs w:val="18"/>
              </w:rPr>
              <w:t>SG009-</w:t>
            </w:r>
            <w:r>
              <w:rPr>
                <w:sz w:val="18"/>
                <w:szCs w:val="18"/>
              </w:rPr>
              <w:t>2</w:t>
            </w:r>
            <w:r w:rsidRPr="00772A63">
              <w:rPr>
                <w:sz w:val="18"/>
                <w:szCs w:val="18"/>
              </w:rPr>
              <w:t>-PRM-ELE-V0</w:t>
            </w:r>
            <w:r>
              <w:rPr>
                <w:sz w:val="18"/>
                <w:szCs w:val="18"/>
              </w:rPr>
              <w:t>2</w:t>
            </w:r>
            <w:r w:rsidRPr="00772A63">
              <w:rPr>
                <w:sz w:val="18"/>
                <w:szCs w:val="18"/>
              </w:rPr>
              <w:t>-R00</w:t>
            </w:r>
          </w:p>
        </w:tc>
        <w:tc>
          <w:tcPr>
            <w:tcW w:w="2619" w:type="pct"/>
            <w:shd w:val="clear" w:color="auto" w:fill="auto"/>
            <w:vAlign w:val="center"/>
          </w:tcPr>
          <w:p w14:paraId="1A12F252" w14:textId="77777777" w:rsidR="00925B47" w:rsidRPr="000F5EAC" w:rsidRDefault="00925B47" w:rsidP="00AD3A62">
            <w:pPr>
              <w:keepLines/>
              <w:tabs>
                <w:tab w:val="center" w:pos="0"/>
              </w:tabs>
              <w:spacing w:before="60" w:after="60"/>
              <w:jc w:val="left"/>
              <w:rPr>
                <w:sz w:val="18"/>
                <w:szCs w:val="18"/>
              </w:rPr>
            </w:pPr>
            <w:r>
              <w:rPr>
                <w:sz w:val="18"/>
                <w:szCs w:val="18"/>
              </w:rPr>
              <w:t xml:space="preserve">Etapa 02 – </w:t>
            </w:r>
            <w:r w:rsidRPr="00772A63">
              <w:rPr>
                <w:sz w:val="18"/>
                <w:szCs w:val="18"/>
              </w:rPr>
              <w:t>Volume 02 - Projeto Elétrico e de Automação</w:t>
            </w:r>
          </w:p>
        </w:tc>
        <w:tc>
          <w:tcPr>
            <w:tcW w:w="769" w:type="pct"/>
            <w:shd w:val="clear" w:color="auto" w:fill="auto"/>
            <w:vAlign w:val="center"/>
          </w:tcPr>
          <w:p w14:paraId="63E6F114" w14:textId="77777777" w:rsidR="00925B47" w:rsidRPr="000F5EAC" w:rsidRDefault="00925B47" w:rsidP="00AD3A62">
            <w:pPr>
              <w:keepLines/>
              <w:tabs>
                <w:tab w:val="center" w:pos="0"/>
              </w:tabs>
              <w:spacing w:before="60" w:after="60"/>
              <w:jc w:val="center"/>
              <w:rPr>
                <w:sz w:val="18"/>
                <w:szCs w:val="18"/>
              </w:rPr>
            </w:pPr>
            <w:r>
              <w:rPr>
                <w:sz w:val="18"/>
                <w:szCs w:val="18"/>
              </w:rPr>
              <w:t>15</w:t>
            </w:r>
            <w:r w:rsidRPr="000F5EAC">
              <w:rPr>
                <w:sz w:val="18"/>
                <w:szCs w:val="18"/>
              </w:rPr>
              <w:t>/</w:t>
            </w:r>
            <w:r>
              <w:rPr>
                <w:sz w:val="18"/>
                <w:szCs w:val="18"/>
              </w:rPr>
              <w:t>06</w:t>
            </w:r>
            <w:r w:rsidRPr="000F5EAC">
              <w:rPr>
                <w:sz w:val="18"/>
                <w:szCs w:val="18"/>
              </w:rPr>
              <w:t>/20</w:t>
            </w:r>
            <w:r>
              <w:rPr>
                <w:sz w:val="18"/>
                <w:szCs w:val="18"/>
              </w:rPr>
              <w:t>1</w:t>
            </w:r>
            <w:r w:rsidRPr="000F5EAC">
              <w:rPr>
                <w:sz w:val="18"/>
                <w:szCs w:val="18"/>
              </w:rPr>
              <w:t>8</w:t>
            </w:r>
          </w:p>
        </w:tc>
      </w:tr>
      <w:tr w:rsidR="00925B47" w:rsidRPr="000F5EAC" w14:paraId="6C823BB3" w14:textId="77777777" w:rsidTr="00AD3A62">
        <w:trPr>
          <w:jc w:val="center"/>
        </w:trPr>
        <w:tc>
          <w:tcPr>
            <w:tcW w:w="1612" w:type="pct"/>
            <w:shd w:val="clear" w:color="auto" w:fill="auto"/>
            <w:vAlign w:val="center"/>
          </w:tcPr>
          <w:p w14:paraId="0CA184F2" w14:textId="77777777" w:rsidR="00925B47" w:rsidRPr="00772A63" w:rsidRDefault="00925B47" w:rsidP="00AD3A62">
            <w:pPr>
              <w:keepLines/>
              <w:tabs>
                <w:tab w:val="center" w:pos="0"/>
              </w:tabs>
              <w:jc w:val="center"/>
              <w:rPr>
                <w:sz w:val="18"/>
                <w:szCs w:val="18"/>
              </w:rPr>
            </w:pPr>
            <w:r w:rsidRPr="00772A63">
              <w:rPr>
                <w:sz w:val="18"/>
                <w:szCs w:val="18"/>
              </w:rPr>
              <w:t>ESG009-</w:t>
            </w:r>
            <w:r>
              <w:rPr>
                <w:sz w:val="18"/>
                <w:szCs w:val="18"/>
              </w:rPr>
              <w:t>2</w:t>
            </w:r>
            <w:r w:rsidRPr="00772A63">
              <w:rPr>
                <w:sz w:val="18"/>
                <w:szCs w:val="18"/>
              </w:rPr>
              <w:t>-PRM-EST-V0</w:t>
            </w:r>
            <w:r>
              <w:rPr>
                <w:sz w:val="18"/>
                <w:szCs w:val="18"/>
              </w:rPr>
              <w:t>3</w:t>
            </w:r>
            <w:r w:rsidRPr="00772A63">
              <w:rPr>
                <w:sz w:val="18"/>
                <w:szCs w:val="18"/>
              </w:rPr>
              <w:t>-R00</w:t>
            </w:r>
          </w:p>
        </w:tc>
        <w:tc>
          <w:tcPr>
            <w:tcW w:w="2619" w:type="pct"/>
            <w:shd w:val="clear" w:color="auto" w:fill="auto"/>
            <w:vAlign w:val="center"/>
          </w:tcPr>
          <w:p w14:paraId="2B75EA7E" w14:textId="77777777" w:rsidR="00925B47" w:rsidRPr="00772A63" w:rsidRDefault="00925B47" w:rsidP="00AD3A62">
            <w:pPr>
              <w:keepLines/>
              <w:tabs>
                <w:tab w:val="center" w:pos="0"/>
              </w:tabs>
              <w:spacing w:before="60" w:after="60"/>
              <w:jc w:val="left"/>
              <w:rPr>
                <w:sz w:val="18"/>
                <w:szCs w:val="18"/>
              </w:rPr>
            </w:pPr>
            <w:r>
              <w:rPr>
                <w:sz w:val="18"/>
                <w:szCs w:val="18"/>
              </w:rPr>
              <w:t xml:space="preserve">Etapa 02 – </w:t>
            </w:r>
            <w:r w:rsidRPr="00772A63">
              <w:rPr>
                <w:sz w:val="18"/>
                <w:szCs w:val="18"/>
              </w:rPr>
              <w:t>Volume 03 - Projeto Estrutural</w:t>
            </w:r>
          </w:p>
        </w:tc>
        <w:tc>
          <w:tcPr>
            <w:tcW w:w="769" w:type="pct"/>
            <w:shd w:val="clear" w:color="auto" w:fill="auto"/>
            <w:vAlign w:val="center"/>
          </w:tcPr>
          <w:p w14:paraId="65B1AE8D" w14:textId="77777777" w:rsidR="00925B47" w:rsidRDefault="00925B47" w:rsidP="00AD3A62">
            <w:pPr>
              <w:keepLines/>
              <w:tabs>
                <w:tab w:val="center" w:pos="0"/>
              </w:tabs>
              <w:spacing w:before="60" w:after="60"/>
              <w:jc w:val="center"/>
              <w:rPr>
                <w:sz w:val="18"/>
                <w:szCs w:val="18"/>
              </w:rPr>
            </w:pPr>
            <w:r>
              <w:rPr>
                <w:sz w:val="18"/>
                <w:szCs w:val="18"/>
              </w:rPr>
              <w:t>15</w:t>
            </w:r>
            <w:r w:rsidRPr="000F5EAC">
              <w:rPr>
                <w:sz w:val="18"/>
                <w:szCs w:val="18"/>
              </w:rPr>
              <w:t>/</w:t>
            </w:r>
            <w:r>
              <w:rPr>
                <w:sz w:val="18"/>
                <w:szCs w:val="18"/>
              </w:rPr>
              <w:t>06</w:t>
            </w:r>
            <w:r w:rsidRPr="000F5EAC">
              <w:rPr>
                <w:sz w:val="18"/>
                <w:szCs w:val="18"/>
              </w:rPr>
              <w:t>/20</w:t>
            </w:r>
            <w:r>
              <w:rPr>
                <w:sz w:val="18"/>
                <w:szCs w:val="18"/>
              </w:rPr>
              <w:t>1</w:t>
            </w:r>
            <w:r w:rsidRPr="000F5EAC">
              <w:rPr>
                <w:sz w:val="18"/>
                <w:szCs w:val="18"/>
              </w:rPr>
              <w:t>8</w:t>
            </w:r>
          </w:p>
        </w:tc>
      </w:tr>
      <w:tr w:rsidR="00925B47" w:rsidRPr="000F5EAC" w14:paraId="6F934328" w14:textId="77777777" w:rsidTr="00AD3A62">
        <w:trPr>
          <w:jc w:val="center"/>
        </w:trPr>
        <w:tc>
          <w:tcPr>
            <w:tcW w:w="1612" w:type="pct"/>
            <w:shd w:val="clear" w:color="auto" w:fill="auto"/>
            <w:vAlign w:val="center"/>
          </w:tcPr>
          <w:p w14:paraId="5B39321E" w14:textId="77777777" w:rsidR="00925B47" w:rsidRPr="00772A63" w:rsidRDefault="00925B47" w:rsidP="00AD3A62">
            <w:pPr>
              <w:keepLines/>
              <w:tabs>
                <w:tab w:val="center" w:pos="0"/>
              </w:tabs>
              <w:jc w:val="center"/>
              <w:rPr>
                <w:sz w:val="18"/>
                <w:szCs w:val="18"/>
              </w:rPr>
            </w:pPr>
            <w:r w:rsidRPr="00772A63">
              <w:rPr>
                <w:sz w:val="18"/>
                <w:szCs w:val="18"/>
              </w:rPr>
              <w:t>ESG009-</w:t>
            </w:r>
            <w:r>
              <w:rPr>
                <w:sz w:val="18"/>
                <w:szCs w:val="18"/>
              </w:rPr>
              <w:t>2</w:t>
            </w:r>
            <w:r w:rsidRPr="00772A63">
              <w:rPr>
                <w:sz w:val="18"/>
                <w:szCs w:val="18"/>
              </w:rPr>
              <w:t>-PRM-ORC-V04-R00</w:t>
            </w:r>
          </w:p>
        </w:tc>
        <w:tc>
          <w:tcPr>
            <w:tcW w:w="2619" w:type="pct"/>
            <w:shd w:val="clear" w:color="auto" w:fill="auto"/>
            <w:vAlign w:val="center"/>
          </w:tcPr>
          <w:p w14:paraId="3C449EE9" w14:textId="77777777" w:rsidR="00925B47" w:rsidRPr="00772A63" w:rsidRDefault="00925B47" w:rsidP="00AD3A62">
            <w:pPr>
              <w:keepLines/>
              <w:tabs>
                <w:tab w:val="center" w:pos="0"/>
              </w:tabs>
              <w:spacing w:before="60" w:after="60"/>
              <w:jc w:val="left"/>
              <w:rPr>
                <w:sz w:val="18"/>
                <w:szCs w:val="18"/>
              </w:rPr>
            </w:pPr>
            <w:r>
              <w:rPr>
                <w:sz w:val="18"/>
                <w:szCs w:val="18"/>
              </w:rPr>
              <w:t xml:space="preserve">Etapa 02 – </w:t>
            </w:r>
            <w:r w:rsidRPr="00A564C1">
              <w:rPr>
                <w:sz w:val="18"/>
                <w:szCs w:val="18"/>
              </w:rPr>
              <w:t>Volume 04 - Relação de Materiais, Serviços e Orçamentos</w:t>
            </w:r>
          </w:p>
        </w:tc>
        <w:tc>
          <w:tcPr>
            <w:tcW w:w="769" w:type="pct"/>
            <w:shd w:val="clear" w:color="auto" w:fill="auto"/>
            <w:vAlign w:val="center"/>
          </w:tcPr>
          <w:p w14:paraId="2F912DB5" w14:textId="77777777" w:rsidR="00925B47" w:rsidRDefault="00925B47" w:rsidP="00AD3A62">
            <w:pPr>
              <w:keepLines/>
              <w:tabs>
                <w:tab w:val="center" w:pos="0"/>
              </w:tabs>
              <w:spacing w:before="60" w:after="60"/>
              <w:jc w:val="center"/>
              <w:rPr>
                <w:sz w:val="18"/>
                <w:szCs w:val="18"/>
              </w:rPr>
            </w:pPr>
            <w:r>
              <w:rPr>
                <w:sz w:val="18"/>
                <w:szCs w:val="18"/>
              </w:rPr>
              <w:t>15</w:t>
            </w:r>
            <w:r w:rsidRPr="000F5EAC">
              <w:rPr>
                <w:sz w:val="18"/>
                <w:szCs w:val="18"/>
              </w:rPr>
              <w:t>/</w:t>
            </w:r>
            <w:r>
              <w:rPr>
                <w:sz w:val="18"/>
                <w:szCs w:val="18"/>
              </w:rPr>
              <w:t>06</w:t>
            </w:r>
            <w:r w:rsidRPr="000F5EAC">
              <w:rPr>
                <w:sz w:val="18"/>
                <w:szCs w:val="18"/>
              </w:rPr>
              <w:t>/20</w:t>
            </w:r>
            <w:r>
              <w:rPr>
                <w:sz w:val="18"/>
                <w:szCs w:val="18"/>
              </w:rPr>
              <w:t>1</w:t>
            </w:r>
            <w:r w:rsidRPr="000F5EAC">
              <w:rPr>
                <w:sz w:val="18"/>
                <w:szCs w:val="18"/>
              </w:rPr>
              <w:t>8</w:t>
            </w:r>
          </w:p>
        </w:tc>
      </w:tr>
      <w:tr w:rsidR="00925B47" w:rsidRPr="000F5EAC" w14:paraId="076B76A7" w14:textId="77777777" w:rsidTr="00AD3A62">
        <w:trPr>
          <w:jc w:val="center"/>
        </w:trPr>
        <w:tc>
          <w:tcPr>
            <w:tcW w:w="1612" w:type="pct"/>
            <w:shd w:val="clear" w:color="auto" w:fill="auto"/>
            <w:vAlign w:val="center"/>
          </w:tcPr>
          <w:p w14:paraId="7F843D87" w14:textId="77777777" w:rsidR="00925B47" w:rsidRPr="00772A63" w:rsidRDefault="00925B47" w:rsidP="00AD3A62">
            <w:pPr>
              <w:keepLines/>
              <w:tabs>
                <w:tab w:val="center" w:pos="0"/>
              </w:tabs>
              <w:jc w:val="center"/>
              <w:rPr>
                <w:sz w:val="18"/>
                <w:szCs w:val="18"/>
              </w:rPr>
            </w:pPr>
            <w:r w:rsidRPr="00772A63">
              <w:rPr>
                <w:sz w:val="18"/>
                <w:szCs w:val="18"/>
              </w:rPr>
              <w:t>ESG009-</w:t>
            </w:r>
            <w:r>
              <w:rPr>
                <w:sz w:val="18"/>
                <w:szCs w:val="18"/>
              </w:rPr>
              <w:t>2</w:t>
            </w:r>
            <w:r w:rsidRPr="00772A63">
              <w:rPr>
                <w:sz w:val="18"/>
                <w:szCs w:val="18"/>
              </w:rPr>
              <w:t>-PRM-ESP-V05-R00</w:t>
            </w:r>
          </w:p>
        </w:tc>
        <w:tc>
          <w:tcPr>
            <w:tcW w:w="2619" w:type="pct"/>
            <w:shd w:val="clear" w:color="auto" w:fill="auto"/>
            <w:vAlign w:val="center"/>
          </w:tcPr>
          <w:p w14:paraId="0F3968BF" w14:textId="77777777" w:rsidR="00925B47" w:rsidRPr="00772A63" w:rsidRDefault="00925B47" w:rsidP="00AD3A62">
            <w:pPr>
              <w:keepLines/>
              <w:tabs>
                <w:tab w:val="center" w:pos="0"/>
              </w:tabs>
              <w:spacing w:before="60" w:after="60"/>
              <w:jc w:val="left"/>
              <w:rPr>
                <w:sz w:val="18"/>
                <w:szCs w:val="18"/>
              </w:rPr>
            </w:pPr>
            <w:r>
              <w:rPr>
                <w:sz w:val="18"/>
                <w:szCs w:val="18"/>
              </w:rPr>
              <w:t xml:space="preserve">Etapa 02 – </w:t>
            </w:r>
            <w:r w:rsidRPr="00A564C1">
              <w:rPr>
                <w:sz w:val="18"/>
                <w:szCs w:val="18"/>
              </w:rPr>
              <w:t>Volume 05 - Especificações Técnicas</w:t>
            </w:r>
          </w:p>
        </w:tc>
        <w:tc>
          <w:tcPr>
            <w:tcW w:w="769" w:type="pct"/>
            <w:shd w:val="clear" w:color="auto" w:fill="auto"/>
            <w:vAlign w:val="center"/>
          </w:tcPr>
          <w:p w14:paraId="28740EE0" w14:textId="77777777" w:rsidR="00925B47" w:rsidRDefault="00925B47" w:rsidP="00AD3A62">
            <w:pPr>
              <w:keepLines/>
              <w:tabs>
                <w:tab w:val="center" w:pos="0"/>
              </w:tabs>
              <w:spacing w:before="60" w:after="60"/>
              <w:jc w:val="center"/>
              <w:rPr>
                <w:sz w:val="18"/>
                <w:szCs w:val="18"/>
              </w:rPr>
            </w:pPr>
            <w:r>
              <w:rPr>
                <w:sz w:val="18"/>
                <w:szCs w:val="18"/>
              </w:rPr>
              <w:t>15</w:t>
            </w:r>
            <w:r w:rsidRPr="000F5EAC">
              <w:rPr>
                <w:sz w:val="18"/>
                <w:szCs w:val="18"/>
              </w:rPr>
              <w:t>/</w:t>
            </w:r>
            <w:r>
              <w:rPr>
                <w:sz w:val="18"/>
                <w:szCs w:val="18"/>
              </w:rPr>
              <w:t>06</w:t>
            </w:r>
            <w:r w:rsidRPr="000F5EAC">
              <w:rPr>
                <w:sz w:val="18"/>
                <w:szCs w:val="18"/>
              </w:rPr>
              <w:t>/20</w:t>
            </w:r>
            <w:r>
              <w:rPr>
                <w:sz w:val="18"/>
                <w:szCs w:val="18"/>
              </w:rPr>
              <w:t>1</w:t>
            </w:r>
            <w:r w:rsidRPr="000F5EAC">
              <w:rPr>
                <w:sz w:val="18"/>
                <w:szCs w:val="18"/>
              </w:rPr>
              <w:t>8</w:t>
            </w:r>
          </w:p>
        </w:tc>
      </w:tr>
      <w:tr w:rsidR="00925B47" w:rsidRPr="000F5EAC" w14:paraId="33DF4E93" w14:textId="77777777" w:rsidTr="00AD3A62">
        <w:trPr>
          <w:jc w:val="center"/>
        </w:trPr>
        <w:tc>
          <w:tcPr>
            <w:tcW w:w="1612" w:type="pct"/>
            <w:shd w:val="clear" w:color="auto" w:fill="auto"/>
            <w:vAlign w:val="center"/>
          </w:tcPr>
          <w:p w14:paraId="40B39EE3" w14:textId="77777777" w:rsidR="00925B47" w:rsidRPr="00772A63" w:rsidRDefault="00925B47" w:rsidP="00AD3A62">
            <w:pPr>
              <w:keepLines/>
              <w:tabs>
                <w:tab w:val="center" w:pos="0"/>
              </w:tabs>
              <w:jc w:val="center"/>
              <w:rPr>
                <w:sz w:val="18"/>
                <w:szCs w:val="18"/>
              </w:rPr>
            </w:pPr>
            <w:r w:rsidRPr="00772A63">
              <w:rPr>
                <w:sz w:val="18"/>
                <w:szCs w:val="18"/>
              </w:rPr>
              <w:t>ESG009-</w:t>
            </w:r>
            <w:r>
              <w:rPr>
                <w:sz w:val="18"/>
                <w:szCs w:val="18"/>
              </w:rPr>
              <w:t>2</w:t>
            </w:r>
            <w:r w:rsidRPr="00772A63">
              <w:rPr>
                <w:sz w:val="18"/>
                <w:szCs w:val="18"/>
              </w:rPr>
              <w:t>-PRM-AMB-V06-R00</w:t>
            </w:r>
          </w:p>
        </w:tc>
        <w:tc>
          <w:tcPr>
            <w:tcW w:w="2619" w:type="pct"/>
            <w:shd w:val="clear" w:color="auto" w:fill="auto"/>
            <w:vAlign w:val="center"/>
          </w:tcPr>
          <w:p w14:paraId="45E34979" w14:textId="77777777" w:rsidR="00925B47" w:rsidRPr="00772A63" w:rsidRDefault="00925B47" w:rsidP="00AD3A62">
            <w:pPr>
              <w:keepLines/>
              <w:tabs>
                <w:tab w:val="center" w:pos="0"/>
              </w:tabs>
              <w:spacing w:before="60" w:after="60"/>
              <w:jc w:val="left"/>
              <w:rPr>
                <w:sz w:val="18"/>
                <w:szCs w:val="18"/>
              </w:rPr>
            </w:pPr>
            <w:r>
              <w:rPr>
                <w:sz w:val="18"/>
                <w:szCs w:val="18"/>
              </w:rPr>
              <w:t xml:space="preserve">Etapa 02 – </w:t>
            </w:r>
            <w:r w:rsidRPr="00A564C1">
              <w:rPr>
                <w:sz w:val="18"/>
                <w:szCs w:val="18"/>
              </w:rPr>
              <w:t>Volume 06 - Avaliação Socioambiental</w:t>
            </w:r>
          </w:p>
        </w:tc>
        <w:tc>
          <w:tcPr>
            <w:tcW w:w="769" w:type="pct"/>
            <w:shd w:val="clear" w:color="auto" w:fill="auto"/>
            <w:vAlign w:val="center"/>
          </w:tcPr>
          <w:p w14:paraId="3B868D16" w14:textId="77777777" w:rsidR="00925B47" w:rsidRDefault="00925B47" w:rsidP="00AD3A62">
            <w:pPr>
              <w:keepLines/>
              <w:tabs>
                <w:tab w:val="center" w:pos="0"/>
              </w:tabs>
              <w:spacing w:before="60" w:after="60"/>
              <w:jc w:val="center"/>
              <w:rPr>
                <w:sz w:val="18"/>
                <w:szCs w:val="18"/>
              </w:rPr>
            </w:pPr>
            <w:r>
              <w:rPr>
                <w:sz w:val="18"/>
                <w:szCs w:val="18"/>
              </w:rPr>
              <w:t>15</w:t>
            </w:r>
            <w:r w:rsidRPr="000F5EAC">
              <w:rPr>
                <w:sz w:val="18"/>
                <w:szCs w:val="18"/>
              </w:rPr>
              <w:t>/</w:t>
            </w:r>
            <w:r>
              <w:rPr>
                <w:sz w:val="18"/>
                <w:szCs w:val="18"/>
              </w:rPr>
              <w:t>06</w:t>
            </w:r>
            <w:r w:rsidRPr="000F5EAC">
              <w:rPr>
                <w:sz w:val="18"/>
                <w:szCs w:val="18"/>
              </w:rPr>
              <w:t>/20</w:t>
            </w:r>
            <w:r>
              <w:rPr>
                <w:sz w:val="18"/>
                <w:szCs w:val="18"/>
              </w:rPr>
              <w:t>1</w:t>
            </w:r>
            <w:r w:rsidRPr="000F5EAC">
              <w:rPr>
                <w:sz w:val="18"/>
                <w:szCs w:val="18"/>
              </w:rPr>
              <w:t>8</w:t>
            </w:r>
          </w:p>
        </w:tc>
      </w:tr>
      <w:tr w:rsidR="00925B47" w:rsidRPr="000F5EAC" w14:paraId="77A1DE84" w14:textId="77777777" w:rsidTr="00AD3A62">
        <w:trPr>
          <w:jc w:val="center"/>
        </w:trPr>
        <w:tc>
          <w:tcPr>
            <w:tcW w:w="1612" w:type="pct"/>
            <w:shd w:val="clear" w:color="auto" w:fill="auto"/>
            <w:vAlign w:val="center"/>
          </w:tcPr>
          <w:p w14:paraId="18D61F1E" w14:textId="77777777" w:rsidR="00925B47" w:rsidRPr="00772A63" w:rsidRDefault="00925B47" w:rsidP="00AD3A62">
            <w:pPr>
              <w:keepLines/>
              <w:tabs>
                <w:tab w:val="center" w:pos="0"/>
              </w:tabs>
              <w:jc w:val="center"/>
              <w:rPr>
                <w:sz w:val="18"/>
                <w:szCs w:val="18"/>
              </w:rPr>
            </w:pPr>
            <w:r w:rsidRPr="00772A63">
              <w:rPr>
                <w:sz w:val="18"/>
                <w:szCs w:val="18"/>
              </w:rPr>
              <w:t>ESG009-</w:t>
            </w:r>
            <w:r>
              <w:rPr>
                <w:sz w:val="18"/>
                <w:szCs w:val="18"/>
              </w:rPr>
              <w:t>2</w:t>
            </w:r>
            <w:r w:rsidRPr="00772A63">
              <w:rPr>
                <w:sz w:val="18"/>
                <w:szCs w:val="18"/>
              </w:rPr>
              <w:t>-PRM-TOP-V07-R00</w:t>
            </w:r>
          </w:p>
        </w:tc>
        <w:tc>
          <w:tcPr>
            <w:tcW w:w="2619" w:type="pct"/>
            <w:shd w:val="clear" w:color="auto" w:fill="auto"/>
            <w:vAlign w:val="center"/>
          </w:tcPr>
          <w:p w14:paraId="697480D6" w14:textId="77777777" w:rsidR="00925B47" w:rsidRPr="00772A63" w:rsidRDefault="00925B47" w:rsidP="00AD3A62">
            <w:pPr>
              <w:keepLines/>
              <w:tabs>
                <w:tab w:val="center" w:pos="0"/>
              </w:tabs>
              <w:spacing w:before="60" w:after="60"/>
              <w:jc w:val="left"/>
              <w:rPr>
                <w:sz w:val="18"/>
                <w:szCs w:val="18"/>
              </w:rPr>
            </w:pPr>
            <w:r>
              <w:rPr>
                <w:sz w:val="18"/>
                <w:szCs w:val="18"/>
              </w:rPr>
              <w:t xml:space="preserve">Etapa 02 – </w:t>
            </w:r>
            <w:r w:rsidRPr="00A564C1">
              <w:rPr>
                <w:sz w:val="18"/>
                <w:szCs w:val="18"/>
              </w:rPr>
              <w:t>Volume 07 - Relatório de Estudos Topográficos</w:t>
            </w:r>
          </w:p>
        </w:tc>
        <w:tc>
          <w:tcPr>
            <w:tcW w:w="769" w:type="pct"/>
            <w:shd w:val="clear" w:color="auto" w:fill="auto"/>
            <w:vAlign w:val="center"/>
          </w:tcPr>
          <w:p w14:paraId="357F81C3" w14:textId="77777777" w:rsidR="00925B47" w:rsidRDefault="00925B47" w:rsidP="00AD3A62">
            <w:pPr>
              <w:keepLines/>
              <w:tabs>
                <w:tab w:val="center" w:pos="0"/>
              </w:tabs>
              <w:spacing w:before="60" w:after="60"/>
              <w:jc w:val="center"/>
              <w:rPr>
                <w:sz w:val="18"/>
                <w:szCs w:val="18"/>
              </w:rPr>
            </w:pPr>
            <w:r>
              <w:rPr>
                <w:sz w:val="18"/>
                <w:szCs w:val="18"/>
              </w:rPr>
              <w:t>15</w:t>
            </w:r>
            <w:r w:rsidRPr="000F5EAC">
              <w:rPr>
                <w:sz w:val="18"/>
                <w:szCs w:val="18"/>
              </w:rPr>
              <w:t>/</w:t>
            </w:r>
            <w:r>
              <w:rPr>
                <w:sz w:val="18"/>
                <w:szCs w:val="18"/>
              </w:rPr>
              <w:t>06</w:t>
            </w:r>
            <w:r w:rsidRPr="000F5EAC">
              <w:rPr>
                <w:sz w:val="18"/>
                <w:szCs w:val="18"/>
              </w:rPr>
              <w:t>/20</w:t>
            </w:r>
            <w:r>
              <w:rPr>
                <w:sz w:val="18"/>
                <w:szCs w:val="18"/>
              </w:rPr>
              <w:t>1</w:t>
            </w:r>
            <w:r w:rsidRPr="000F5EAC">
              <w:rPr>
                <w:sz w:val="18"/>
                <w:szCs w:val="18"/>
              </w:rPr>
              <w:t>8</w:t>
            </w:r>
          </w:p>
        </w:tc>
      </w:tr>
      <w:tr w:rsidR="00925B47" w:rsidRPr="000F5EAC" w14:paraId="101DC025" w14:textId="77777777" w:rsidTr="00AD3A62">
        <w:trPr>
          <w:jc w:val="center"/>
        </w:trPr>
        <w:tc>
          <w:tcPr>
            <w:tcW w:w="1612" w:type="pct"/>
            <w:shd w:val="clear" w:color="auto" w:fill="auto"/>
            <w:vAlign w:val="center"/>
          </w:tcPr>
          <w:p w14:paraId="17E27580" w14:textId="77777777" w:rsidR="00925B47" w:rsidRPr="00772A63" w:rsidRDefault="00925B47" w:rsidP="00AD3A62">
            <w:pPr>
              <w:keepLines/>
              <w:tabs>
                <w:tab w:val="center" w:pos="0"/>
              </w:tabs>
              <w:jc w:val="center"/>
              <w:rPr>
                <w:sz w:val="18"/>
                <w:szCs w:val="18"/>
              </w:rPr>
            </w:pPr>
            <w:r w:rsidRPr="00772A63">
              <w:rPr>
                <w:sz w:val="18"/>
                <w:szCs w:val="18"/>
              </w:rPr>
              <w:t>ESG009-</w:t>
            </w:r>
            <w:r>
              <w:rPr>
                <w:sz w:val="18"/>
                <w:szCs w:val="18"/>
              </w:rPr>
              <w:t>2</w:t>
            </w:r>
            <w:r w:rsidRPr="00772A63">
              <w:rPr>
                <w:sz w:val="18"/>
                <w:szCs w:val="18"/>
              </w:rPr>
              <w:t>-PRM-GEO-V08-R00</w:t>
            </w:r>
          </w:p>
        </w:tc>
        <w:tc>
          <w:tcPr>
            <w:tcW w:w="2619" w:type="pct"/>
            <w:shd w:val="clear" w:color="auto" w:fill="auto"/>
            <w:vAlign w:val="center"/>
          </w:tcPr>
          <w:p w14:paraId="65C2799A" w14:textId="77777777" w:rsidR="00925B47" w:rsidRPr="00772A63" w:rsidRDefault="00925B47" w:rsidP="00AD3A62">
            <w:pPr>
              <w:keepLines/>
              <w:tabs>
                <w:tab w:val="center" w:pos="0"/>
              </w:tabs>
              <w:spacing w:before="60" w:after="60"/>
              <w:jc w:val="left"/>
              <w:rPr>
                <w:sz w:val="18"/>
                <w:szCs w:val="18"/>
              </w:rPr>
            </w:pPr>
            <w:r>
              <w:rPr>
                <w:sz w:val="18"/>
                <w:szCs w:val="18"/>
              </w:rPr>
              <w:t xml:space="preserve">Etapa 02 – </w:t>
            </w:r>
            <w:r w:rsidRPr="00A564C1">
              <w:rPr>
                <w:sz w:val="18"/>
                <w:szCs w:val="18"/>
              </w:rPr>
              <w:t>Volume 08 - Relatório de Estudos Geotécnicos e Geológicos</w:t>
            </w:r>
          </w:p>
        </w:tc>
        <w:tc>
          <w:tcPr>
            <w:tcW w:w="769" w:type="pct"/>
            <w:shd w:val="clear" w:color="auto" w:fill="auto"/>
            <w:vAlign w:val="center"/>
          </w:tcPr>
          <w:p w14:paraId="70BFFB6F" w14:textId="77777777" w:rsidR="00925B47" w:rsidRDefault="00925B47" w:rsidP="00AD3A62">
            <w:pPr>
              <w:keepLines/>
              <w:tabs>
                <w:tab w:val="center" w:pos="0"/>
              </w:tabs>
              <w:spacing w:before="60" w:after="60"/>
              <w:jc w:val="center"/>
              <w:rPr>
                <w:sz w:val="18"/>
                <w:szCs w:val="18"/>
              </w:rPr>
            </w:pPr>
            <w:r>
              <w:rPr>
                <w:sz w:val="18"/>
                <w:szCs w:val="18"/>
              </w:rPr>
              <w:t>15</w:t>
            </w:r>
            <w:r w:rsidRPr="000F5EAC">
              <w:rPr>
                <w:sz w:val="18"/>
                <w:szCs w:val="18"/>
              </w:rPr>
              <w:t>/</w:t>
            </w:r>
            <w:r>
              <w:rPr>
                <w:sz w:val="18"/>
                <w:szCs w:val="18"/>
              </w:rPr>
              <w:t>06</w:t>
            </w:r>
            <w:r w:rsidRPr="000F5EAC">
              <w:rPr>
                <w:sz w:val="18"/>
                <w:szCs w:val="18"/>
              </w:rPr>
              <w:t>/20</w:t>
            </w:r>
            <w:r>
              <w:rPr>
                <w:sz w:val="18"/>
                <w:szCs w:val="18"/>
              </w:rPr>
              <w:t>1</w:t>
            </w:r>
            <w:r w:rsidRPr="000F5EAC">
              <w:rPr>
                <w:sz w:val="18"/>
                <w:szCs w:val="18"/>
              </w:rPr>
              <w:t>8</w:t>
            </w:r>
          </w:p>
        </w:tc>
      </w:tr>
      <w:bookmarkEnd w:id="1"/>
    </w:tbl>
    <w:p w14:paraId="606117CB" w14:textId="77777777" w:rsidR="00925B47" w:rsidRDefault="00925B47" w:rsidP="00925B47">
      <w:r>
        <w:br w:type="page"/>
      </w:r>
    </w:p>
    <w:p w14:paraId="738C9A29" w14:textId="77777777" w:rsidR="001242A5" w:rsidRDefault="001242A5" w:rsidP="00925B47">
      <w:pPr>
        <w:jc w:val="center"/>
        <w:rPr>
          <w:b/>
          <w:color w:val="000080"/>
        </w:rPr>
      </w:pPr>
    </w:p>
    <w:p w14:paraId="07DAA41C" w14:textId="744AC5A1" w:rsidR="00925B47" w:rsidRPr="00485B4C" w:rsidRDefault="00925B47" w:rsidP="00925B47">
      <w:pPr>
        <w:jc w:val="center"/>
        <w:rPr>
          <w:b/>
          <w:color w:val="000080"/>
        </w:rPr>
      </w:pPr>
      <w:r>
        <w:rPr>
          <w:b/>
          <w:color w:val="000080"/>
        </w:rPr>
        <w:t>ETAPA 02 – Projeto Básico de Engenharia</w:t>
      </w:r>
    </w:p>
    <w:tbl>
      <w:tblPr>
        <w:tblW w:w="4836" w:type="pct"/>
        <w:jc w:val="center"/>
        <w:tblBorders>
          <w:top w:val="double" w:sz="4" w:space="0" w:color="003366"/>
          <w:left w:val="double" w:sz="4" w:space="0" w:color="003366"/>
          <w:bottom w:val="double" w:sz="4" w:space="0" w:color="003366"/>
          <w:right w:val="double" w:sz="4" w:space="0" w:color="003366"/>
          <w:insideH w:val="double" w:sz="4" w:space="0" w:color="003366"/>
          <w:insideV w:val="double" w:sz="4" w:space="0" w:color="003366"/>
        </w:tblBorders>
        <w:tblLook w:val="01E0" w:firstRow="1" w:lastRow="1" w:firstColumn="1" w:lastColumn="1" w:noHBand="0" w:noVBand="0"/>
      </w:tblPr>
      <w:tblGrid>
        <w:gridCol w:w="2819"/>
        <w:gridCol w:w="4581"/>
        <w:gridCol w:w="1345"/>
      </w:tblGrid>
      <w:tr w:rsidR="00925B47" w:rsidRPr="000F5EAC" w14:paraId="25B54D81" w14:textId="77777777" w:rsidTr="00AD3A62">
        <w:trPr>
          <w:tblHeader/>
          <w:jc w:val="center"/>
        </w:trPr>
        <w:tc>
          <w:tcPr>
            <w:tcW w:w="1612" w:type="pct"/>
            <w:tcBorders>
              <w:bottom w:val="double" w:sz="4" w:space="0" w:color="003366"/>
              <w:right w:val="single" w:sz="4" w:space="0" w:color="FFFFFF"/>
            </w:tcBorders>
            <w:shd w:val="clear" w:color="auto" w:fill="000080"/>
            <w:vAlign w:val="center"/>
          </w:tcPr>
          <w:p w14:paraId="69D68615" w14:textId="77777777" w:rsidR="00925B47" w:rsidRPr="000F5EAC" w:rsidRDefault="00925B47" w:rsidP="00AD3A62">
            <w:pPr>
              <w:keepLines/>
              <w:tabs>
                <w:tab w:val="center" w:pos="0"/>
              </w:tabs>
              <w:jc w:val="center"/>
              <w:rPr>
                <w:b/>
                <w:color w:val="FFFFFF"/>
                <w:sz w:val="18"/>
                <w:szCs w:val="18"/>
              </w:rPr>
            </w:pPr>
            <w:r>
              <w:rPr>
                <w:b/>
                <w:color w:val="FFFFFF"/>
                <w:sz w:val="18"/>
                <w:szCs w:val="18"/>
              </w:rPr>
              <w:t xml:space="preserve"> </w:t>
            </w:r>
            <w:r w:rsidRPr="000F5EAC">
              <w:rPr>
                <w:b/>
                <w:color w:val="FFFFFF"/>
                <w:sz w:val="18"/>
                <w:szCs w:val="18"/>
              </w:rPr>
              <w:t>Código</w:t>
            </w:r>
          </w:p>
        </w:tc>
        <w:tc>
          <w:tcPr>
            <w:tcW w:w="2619" w:type="pct"/>
            <w:tcBorders>
              <w:left w:val="single" w:sz="4" w:space="0" w:color="FFFFFF"/>
              <w:bottom w:val="double" w:sz="4" w:space="0" w:color="003366"/>
              <w:right w:val="single" w:sz="4" w:space="0" w:color="FFFFFF"/>
            </w:tcBorders>
            <w:shd w:val="clear" w:color="auto" w:fill="000080"/>
            <w:vAlign w:val="center"/>
          </w:tcPr>
          <w:p w14:paraId="65E2D182" w14:textId="77777777" w:rsidR="00925B47" w:rsidRPr="000F5EAC" w:rsidRDefault="00925B47" w:rsidP="00AD3A62">
            <w:pPr>
              <w:keepLines/>
              <w:tabs>
                <w:tab w:val="center" w:pos="0"/>
              </w:tabs>
              <w:jc w:val="center"/>
              <w:rPr>
                <w:b/>
                <w:color w:val="FFFFFF"/>
                <w:sz w:val="18"/>
                <w:szCs w:val="18"/>
              </w:rPr>
            </w:pPr>
            <w:r w:rsidRPr="000F5EAC">
              <w:rPr>
                <w:b/>
                <w:color w:val="FFFFFF"/>
                <w:sz w:val="18"/>
                <w:szCs w:val="18"/>
              </w:rPr>
              <w:t>Identificação do Relatório</w:t>
            </w:r>
          </w:p>
        </w:tc>
        <w:tc>
          <w:tcPr>
            <w:tcW w:w="769" w:type="pct"/>
            <w:tcBorders>
              <w:left w:val="single" w:sz="4" w:space="0" w:color="FFFFFF"/>
              <w:bottom w:val="double" w:sz="4" w:space="0" w:color="003366"/>
            </w:tcBorders>
            <w:shd w:val="clear" w:color="auto" w:fill="000080"/>
            <w:vAlign w:val="center"/>
          </w:tcPr>
          <w:p w14:paraId="498C480F" w14:textId="77777777" w:rsidR="00925B47" w:rsidRPr="000F5EAC" w:rsidRDefault="00925B47" w:rsidP="00AD3A62">
            <w:pPr>
              <w:keepLines/>
              <w:tabs>
                <w:tab w:val="center" w:pos="0"/>
              </w:tabs>
              <w:jc w:val="center"/>
              <w:rPr>
                <w:b/>
                <w:color w:val="FFFFFF"/>
                <w:sz w:val="18"/>
                <w:szCs w:val="18"/>
              </w:rPr>
            </w:pPr>
            <w:r w:rsidRPr="000F5EAC">
              <w:rPr>
                <w:b/>
                <w:color w:val="FFFFFF"/>
                <w:sz w:val="18"/>
                <w:szCs w:val="18"/>
              </w:rPr>
              <w:t>Data Entrega</w:t>
            </w:r>
          </w:p>
        </w:tc>
      </w:tr>
      <w:tr w:rsidR="00925B47" w:rsidRPr="000F5EAC" w14:paraId="4D3C8342" w14:textId="77777777" w:rsidTr="00AD3A62">
        <w:trPr>
          <w:jc w:val="center"/>
        </w:trPr>
        <w:tc>
          <w:tcPr>
            <w:tcW w:w="1612" w:type="pct"/>
            <w:tcBorders>
              <w:top w:val="double" w:sz="4" w:space="0" w:color="003366"/>
              <w:left w:val="double" w:sz="4" w:space="0" w:color="003366"/>
              <w:bottom w:val="double" w:sz="4" w:space="0" w:color="003366"/>
              <w:right w:val="double" w:sz="4" w:space="0" w:color="003366"/>
            </w:tcBorders>
            <w:shd w:val="clear" w:color="auto" w:fill="auto"/>
            <w:vAlign w:val="center"/>
          </w:tcPr>
          <w:p w14:paraId="376B107A" w14:textId="77777777" w:rsidR="00925B47" w:rsidRPr="000F5EAC" w:rsidRDefault="00925B47" w:rsidP="00AD3A62">
            <w:pPr>
              <w:keepLines/>
              <w:tabs>
                <w:tab w:val="center" w:pos="0"/>
              </w:tabs>
              <w:jc w:val="center"/>
              <w:rPr>
                <w:sz w:val="18"/>
                <w:szCs w:val="18"/>
              </w:rPr>
            </w:pPr>
            <w:r>
              <w:rPr>
                <w:sz w:val="18"/>
                <w:szCs w:val="18"/>
              </w:rPr>
              <w:t>ESG009-2</w:t>
            </w:r>
            <w:r w:rsidRPr="00E46CAD">
              <w:rPr>
                <w:sz w:val="18"/>
                <w:szCs w:val="18"/>
              </w:rPr>
              <w:t>-PRM-RES-V01-R00</w:t>
            </w:r>
          </w:p>
        </w:tc>
        <w:tc>
          <w:tcPr>
            <w:tcW w:w="2619" w:type="pct"/>
            <w:tcBorders>
              <w:top w:val="double" w:sz="4" w:space="0" w:color="003366"/>
              <w:left w:val="double" w:sz="4" w:space="0" w:color="003366"/>
              <w:bottom w:val="double" w:sz="4" w:space="0" w:color="003366"/>
              <w:right w:val="double" w:sz="4" w:space="0" w:color="003366"/>
            </w:tcBorders>
            <w:shd w:val="clear" w:color="auto" w:fill="auto"/>
            <w:vAlign w:val="center"/>
          </w:tcPr>
          <w:p w14:paraId="2163DE28" w14:textId="77777777" w:rsidR="00925B47" w:rsidRPr="000F5EAC" w:rsidRDefault="00925B47" w:rsidP="00AD3A62">
            <w:pPr>
              <w:keepLines/>
              <w:tabs>
                <w:tab w:val="center" w:pos="0"/>
              </w:tabs>
              <w:spacing w:before="60" w:after="60"/>
              <w:jc w:val="left"/>
              <w:rPr>
                <w:sz w:val="18"/>
                <w:szCs w:val="18"/>
              </w:rPr>
            </w:pPr>
            <w:r>
              <w:rPr>
                <w:sz w:val="18"/>
                <w:szCs w:val="18"/>
              </w:rPr>
              <w:t xml:space="preserve">Etapa 02 – </w:t>
            </w:r>
            <w:r w:rsidRPr="00772A63">
              <w:rPr>
                <w:sz w:val="18"/>
                <w:szCs w:val="18"/>
              </w:rPr>
              <w:t xml:space="preserve">Volume 01 </w:t>
            </w:r>
            <w:r>
              <w:rPr>
                <w:sz w:val="18"/>
                <w:szCs w:val="18"/>
              </w:rPr>
              <w:t>–</w:t>
            </w:r>
            <w:r w:rsidRPr="00772A63">
              <w:rPr>
                <w:sz w:val="18"/>
                <w:szCs w:val="18"/>
              </w:rPr>
              <w:t xml:space="preserve"> </w:t>
            </w:r>
            <w:r>
              <w:rPr>
                <w:sz w:val="18"/>
                <w:szCs w:val="18"/>
              </w:rPr>
              <w:t>Resumo do Projeto</w:t>
            </w:r>
          </w:p>
        </w:tc>
        <w:tc>
          <w:tcPr>
            <w:tcW w:w="769" w:type="pct"/>
            <w:tcBorders>
              <w:top w:val="double" w:sz="4" w:space="0" w:color="003366"/>
              <w:left w:val="double" w:sz="4" w:space="0" w:color="003366"/>
              <w:bottom w:val="double" w:sz="4" w:space="0" w:color="003366"/>
              <w:right w:val="double" w:sz="4" w:space="0" w:color="003366"/>
            </w:tcBorders>
            <w:shd w:val="clear" w:color="auto" w:fill="auto"/>
            <w:vAlign w:val="center"/>
          </w:tcPr>
          <w:p w14:paraId="0F4E631A" w14:textId="77777777" w:rsidR="00925B47" w:rsidRPr="000F5EAC" w:rsidRDefault="00925B47" w:rsidP="00AD3A62">
            <w:pPr>
              <w:keepLines/>
              <w:tabs>
                <w:tab w:val="center" w:pos="0"/>
              </w:tabs>
              <w:spacing w:before="60" w:after="60"/>
              <w:jc w:val="center"/>
              <w:rPr>
                <w:sz w:val="18"/>
                <w:szCs w:val="18"/>
              </w:rPr>
            </w:pPr>
            <w:r>
              <w:rPr>
                <w:sz w:val="18"/>
                <w:szCs w:val="18"/>
              </w:rPr>
              <w:t>16</w:t>
            </w:r>
            <w:r w:rsidRPr="000F5EAC">
              <w:rPr>
                <w:sz w:val="18"/>
                <w:szCs w:val="18"/>
              </w:rPr>
              <w:t>/0</w:t>
            </w:r>
            <w:r>
              <w:rPr>
                <w:sz w:val="18"/>
                <w:szCs w:val="18"/>
              </w:rPr>
              <w:t>7</w:t>
            </w:r>
            <w:r w:rsidRPr="000F5EAC">
              <w:rPr>
                <w:sz w:val="18"/>
                <w:szCs w:val="18"/>
              </w:rPr>
              <w:t>/20</w:t>
            </w:r>
            <w:r>
              <w:rPr>
                <w:sz w:val="18"/>
                <w:szCs w:val="18"/>
              </w:rPr>
              <w:t>1</w:t>
            </w:r>
            <w:r w:rsidRPr="000F5EAC">
              <w:rPr>
                <w:sz w:val="18"/>
                <w:szCs w:val="18"/>
              </w:rPr>
              <w:t>8</w:t>
            </w:r>
          </w:p>
        </w:tc>
      </w:tr>
      <w:tr w:rsidR="00925B47" w:rsidRPr="000F5EAC" w14:paraId="3FFF9502" w14:textId="77777777" w:rsidTr="00AD3A62">
        <w:trPr>
          <w:jc w:val="center"/>
        </w:trPr>
        <w:tc>
          <w:tcPr>
            <w:tcW w:w="1612" w:type="pct"/>
            <w:tcBorders>
              <w:top w:val="double" w:sz="4" w:space="0" w:color="003366"/>
              <w:left w:val="double" w:sz="4" w:space="0" w:color="003366"/>
              <w:bottom w:val="double" w:sz="4" w:space="0" w:color="003366"/>
              <w:right w:val="double" w:sz="4" w:space="0" w:color="003366"/>
            </w:tcBorders>
            <w:shd w:val="clear" w:color="auto" w:fill="auto"/>
            <w:vAlign w:val="center"/>
          </w:tcPr>
          <w:p w14:paraId="25845844" w14:textId="77777777" w:rsidR="00925B47" w:rsidRPr="000F5EAC" w:rsidRDefault="00925B47" w:rsidP="00AD3A62">
            <w:pPr>
              <w:keepLines/>
              <w:tabs>
                <w:tab w:val="center" w:pos="0"/>
              </w:tabs>
              <w:jc w:val="center"/>
              <w:rPr>
                <w:sz w:val="18"/>
                <w:szCs w:val="18"/>
              </w:rPr>
            </w:pPr>
            <w:r>
              <w:rPr>
                <w:sz w:val="18"/>
                <w:szCs w:val="18"/>
              </w:rPr>
              <w:t>ESG009-2</w:t>
            </w:r>
            <w:r w:rsidRPr="00E46CAD">
              <w:rPr>
                <w:sz w:val="18"/>
                <w:szCs w:val="18"/>
              </w:rPr>
              <w:t>-PRM-HID-V02-R00</w:t>
            </w:r>
          </w:p>
        </w:tc>
        <w:tc>
          <w:tcPr>
            <w:tcW w:w="2619" w:type="pct"/>
            <w:tcBorders>
              <w:top w:val="double" w:sz="4" w:space="0" w:color="003366"/>
              <w:left w:val="double" w:sz="4" w:space="0" w:color="003366"/>
              <w:bottom w:val="double" w:sz="4" w:space="0" w:color="003366"/>
              <w:right w:val="double" w:sz="4" w:space="0" w:color="003366"/>
            </w:tcBorders>
            <w:shd w:val="clear" w:color="auto" w:fill="auto"/>
            <w:vAlign w:val="center"/>
          </w:tcPr>
          <w:p w14:paraId="613AE1A6" w14:textId="77777777" w:rsidR="00925B47" w:rsidRPr="000F5EAC" w:rsidRDefault="00925B47" w:rsidP="00AD3A62">
            <w:pPr>
              <w:keepLines/>
              <w:tabs>
                <w:tab w:val="center" w:pos="0"/>
              </w:tabs>
              <w:spacing w:before="60" w:after="60"/>
              <w:jc w:val="left"/>
              <w:rPr>
                <w:sz w:val="18"/>
                <w:szCs w:val="18"/>
              </w:rPr>
            </w:pPr>
            <w:r>
              <w:rPr>
                <w:sz w:val="18"/>
                <w:szCs w:val="18"/>
              </w:rPr>
              <w:t xml:space="preserve">Etapa 02 – </w:t>
            </w:r>
            <w:r w:rsidRPr="00772A63">
              <w:rPr>
                <w:sz w:val="18"/>
                <w:szCs w:val="18"/>
              </w:rPr>
              <w:t>Volume 0</w:t>
            </w:r>
            <w:r>
              <w:rPr>
                <w:sz w:val="18"/>
                <w:szCs w:val="18"/>
              </w:rPr>
              <w:t>2</w:t>
            </w:r>
            <w:r w:rsidRPr="00772A63">
              <w:rPr>
                <w:sz w:val="18"/>
                <w:szCs w:val="18"/>
              </w:rPr>
              <w:t xml:space="preserve"> - Projetos Hidráulico, Arquitetônico e Civil</w:t>
            </w:r>
          </w:p>
        </w:tc>
        <w:tc>
          <w:tcPr>
            <w:tcW w:w="769" w:type="pct"/>
            <w:tcBorders>
              <w:top w:val="double" w:sz="4" w:space="0" w:color="003366"/>
              <w:left w:val="double" w:sz="4" w:space="0" w:color="003366"/>
              <w:bottom w:val="double" w:sz="4" w:space="0" w:color="003366"/>
              <w:right w:val="double" w:sz="4" w:space="0" w:color="003366"/>
            </w:tcBorders>
            <w:shd w:val="clear" w:color="auto" w:fill="auto"/>
          </w:tcPr>
          <w:p w14:paraId="2AEF78F2" w14:textId="77777777" w:rsidR="00925B47" w:rsidRDefault="00925B47" w:rsidP="00AD3A62">
            <w:pPr>
              <w:jc w:val="center"/>
            </w:pPr>
            <w:r w:rsidRPr="00CD7397">
              <w:rPr>
                <w:sz w:val="18"/>
                <w:szCs w:val="18"/>
              </w:rPr>
              <w:t>1</w:t>
            </w:r>
            <w:r>
              <w:rPr>
                <w:sz w:val="18"/>
                <w:szCs w:val="18"/>
              </w:rPr>
              <w:t>6</w:t>
            </w:r>
            <w:r w:rsidRPr="00CD7397">
              <w:rPr>
                <w:sz w:val="18"/>
                <w:szCs w:val="18"/>
              </w:rPr>
              <w:t>/07/2018</w:t>
            </w:r>
          </w:p>
        </w:tc>
      </w:tr>
      <w:tr w:rsidR="00925B47" w14:paraId="2248B404" w14:textId="77777777" w:rsidTr="00AD3A62">
        <w:trPr>
          <w:jc w:val="center"/>
        </w:trPr>
        <w:tc>
          <w:tcPr>
            <w:tcW w:w="1612" w:type="pct"/>
            <w:tcBorders>
              <w:top w:val="double" w:sz="4" w:space="0" w:color="003366"/>
              <w:left w:val="double" w:sz="4" w:space="0" w:color="003366"/>
              <w:bottom w:val="double" w:sz="4" w:space="0" w:color="003366"/>
              <w:right w:val="double" w:sz="4" w:space="0" w:color="003366"/>
            </w:tcBorders>
            <w:shd w:val="clear" w:color="auto" w:fill="auto"/>
            <w:vAlign w:val="center"/>
          </w:tcPr>
          <w:p w14:paraId="4B04574D" w14:textId="77777777" w:rsidR="00925B47" w:rsidRPr="00772A63" w:rsidRDefault="00925B47" w:rsidP="00AD3A62">
            <w:pPr>
              <w:keepLines/>
              <w:tabs>
                <w:tab w:val="center" w:pos="0"/>
              </w:tabs>
              <w:jc w:val="center"/>
              <w:rPr>
                <w:sz w:val="18"/>
                <w:szCs w:val="18"/>
              </w:rPr>
            </w:pPr>
            <w:r>
              <w:rPr>
                <w:sz w:val="18"/>
                <w:szCs w:val="18"/>
              </w:rPr>
              <w:t>ESG009-2</w:t>
            </w:r>
            <w:r w:rsidRPr="00E46CAD">
              <w:rPr>
                <w:sz w:val="18"/>
                <w:szCs w:val="18"/>
              </w:rPr>
              <w:t>-PRM-ELE-V03-R00</w:t>
            </w:r>
          </w:p>
        </w:tc>
        <w:tc>
          <w:tcPr>
            <w:tcW w:w="2619" w:type="pct"/>
            <w:tcBorders>
              <w:top w:val="double" w:sz="4" w:space="0" w:color="003366"/>
              <w:left w:val="double" w:sz="4" w:space="0" w:color="003366"/>
              <w:bottom w:val="double" w:sz="4" w:space="0" w:color="003366"/>
              <w:right w:val="double" w:sz="4" w:space="0" w:color="003366"/>
            </w:tcBorders>
            <w:shd w:val="clear" w:color="auto" w:fill="auto"/>
            <w:vAlign w:val="center"/>
          </w:tcPr>
          <w:p w14:paraId="0095FC32" w14:textId="77777777" w:rsidR="00925B47" w:rsidRPr="000F5EAC" w:rsidRDefault="00925B47" w:rsidP="00AD3A62">
            <w:pPr>
              <w:keepLines/>
              <w:tabs>
                <w:tab w:val="center" w:pos="0"/>
              </w:tabs>
              <w:spacing w:before="60" w:after="60"/>
              <w:jc w:val="left"/>
              <w:rPr>
                <w:sz w:val="18"/>
                <w:szCs w:val="18"/>
              </w:rPr>
            </w:pPr>
            <w:r>
              <w:rPr>
                <w:sz w:val="18"/>
                <w:szCs w:val="18"/>
              </w:rPr>
              <w:t xml:space="preserve">Etapa 02 – </w:t>
            </w:r>
            <w:r w:rsidRPr="00772A63">
              <w:rPr>
                <w:sz w:val="18"/>
                <w:szCs w:val="18"/>
              </w:rPr>
              <w:t>Volume 0</w:t>
            </w:r>
            <w:r>
              <w:rPr>
                <w:sz w:val="18"/>
                <w:szCs w:val="18"/>
              </w:rPr>
              <w:t>3</w:t>
            </w:r>
            <w:r w:rsidRPr="00772A63">
              <w:rPr>
                <w:sz w:val="18"/>
                <w:szCs w:val="18"/>
              </w:rPr>
              <w:t xml:space="preserve"> - Projeto Elétrico e de Automação</w:t>
            </w:r>
          </w:p>
        </w:tc>
        <w:tc>
          <w:tcPr>
            <w:tcW w:w="769" w:type="pct"/>
            <w:tcBorders>
              <w:top w:val="double" w:sz="4" w:space="0" w:color="003366"/>
              <w:left w:val="double" w:sz="4" w:space="0" w:color="003366"/>
              <w:bottom w:val="double" w:sz="4" w:space="0" w:color="003366"/>
              <w:right w:val="double" w:sz="4" w:space="0" w:color="003366"/>
            </w:tcBorders>
            <w:shd w:val="clear" w:color="auto" w:fill="auto"/>
          </w:tcPr>
          <w:p w14:paraId="14F8A7C4" w14:textId="77777777" w:rsidR="00925B47" w:rsidRDefault="00925B47" w:rsidP="00AD3A62">
            <w:pPr>
              <w:jc w:val="center"/>
            </w:pPr>
            <w:r w:rsidRPr="00CD7397">
              <w:rPr>
                <w:sz w:val="18"/>
                <w:szCs w:val="18"/>
              </w:rPr>
              <w:t>1</w:t>
            </w:r>
            <w:r>
              <w:rPr>
                <w:sz w:val="18"/>
                <w:szCs w:val="18"/>
              </w:rPr>
              <w:t>6</w:t>
            </w:r>
            <w:r w:rsidRPr="00CD7397">
              <w:rPr>
                <w:sz w:val="18"/>
                <w:szCs w:val="18"/>
              </w:rPr>
              <w:t>/07/2018</w:t>
            </w:r>
          </w:p>
        </w:tc>
      </w:tr>
      <w:tr w:rsidR="00925B47" w14:paraId="21FC4C58" w14:textId="77777777" w:rsidTr="00AD3A62">
        <w:trPr>
          <w:jc w:val="center"/>
        </w:trPr>
        <w:tc>
          <w:tcPr>
            <w:tcW w:w="1612" w:type="pct"/>
            <w:tcBorders>
              <w:top w:val="double" w:sz="4" w:space="0" w:color="003366"/>
              <w:left w:val="double" w:sz="4" w:space="0" w:color="003366"/>
              <w:bottom w:val="double" w:sz="4" w:space="0" w:color="003366"/>
              <w:right w:val="double" w:sz="4" w:space="0" w:color="003366"/>
            </w:tcBorders>
            <w:shd w:val="clear" w:color="auto" w:fill="auto"/>
            <w:vAlign w:val="center"/>
          </w:tcPr>
          <w:p w14:paraId="5A2ECA11" w14:textId="77777777" w:rsidR="00925B47" w:rsidRPr="00772A63" w:rsidRDefault="00925B47" w:rsidP="00AD3A62">
            <w:pPr>
              <w:keepLines/>
              <w:tabs>
                <w:tab w:val="center" w:pos="0"/>
              </w:tabs>
              <w:jc w:val="center"/>
              <w:rPr>
                <w:sz w:val="18"/>
                <w:szCs w:val="18"/>
              </w:rPr>
            </w:pPr>
            <w:r>
              <w:rPr>
                <w:sz w:val="18"/>
                <w:szCs w:val="18"/>
              </w:rPr>
              <w:t>ESG009-2</w:t>
            </w:r>
            <w:r w:rsidRPr="00E46CAD">
              <w:rPr>
                <w:sz w:val="18"/>
                <w:szCs w:val="18"/>
              </w:rPr>
              <w:t>-PRM-EST-V04-R00</w:t>
            </w:r>
          </w:p>
        </w:tc>
        <w:tc>
          <w:tcPr>
            <w:tcW w:w="2619" w:type="pct"/>
            <w:tcBorders>
              <w:top w:val="double" w:sz="4" w:space="0" w:color="003366"/>
              <w:left w:val="double" w:sz="4" w:space="0" w:color="003366"/>
              <w:bottom w:val="double" w:sz="4" w:space="0" w:color="003366"/>
              <w:right w:val="double" w:sz="4" w:space="0" w:color="003366"/>
            </w:tcBorders>
            <w:shd w:val="clear" w:color="auto" w:fill="auto"/>
            <w:vAlign w:val="center"/>
          </w:tcPr>
          <w:p w14:paraId="500AD0BE" w14:textId="77777777" w:rsidR="00925B47" w:rsidRPr="00772A63" w:rsidRDefault="00925B47" w:rsidP="00AD3A62">
            <w:pPr>
              <w:keepLines/>
              <w:tabs>
                <w:tab w:val="center" w:pos="0"/>
              </w:tabs>
              <w:spacing w:before="60" w:after="60"/>
              <w:jc w:val="left"/>
              <w:rPr>
                <w:sz w:val="18"/>
                <w:szCs w:val="18"/>
              </w:rPr>
            </w:pPr>
            <w:r>
              <w:rPr>
                <w:sz w:val="18"/>
                <w:szCs w:val="18"/>
              </w:rPr>
              <w:t xml:space="preserve">Etapa 02 – </w:t>
            </w:r>
            <w:r w:rsidRPr="00772A63">
              <w:rPr>
                <w:sz w:val="18"/>
                <w:szCs w:val="18"/>
              </w:rPr>
              <w:t>Volume 0</w:t>
            </w:r>
            <w:r>
              <w:rPr>
                <w:sz w:val="18"/>
                <w:szCs w:val="18"/>
              </w:rPr>
              <w:t>4</w:t>
            </w:r>
            <w:r w:rsidRPr="00772A63">
              <w:rPr>
                <w:sz w:val="18"/>
                <w:szCs w:val="18"/>
              </w:rPr>
              <w:t xml:space="preserve"> - Projeto Estrutural</w:t>
            </w:r>
          </w:p>
        </w:tc>
        <w:tc>
          <w:tcPr>
            <w:tcW w:w="769" w:type="pct"/>
            <w:tcBorders>
              <w:top w:val="double" w:sz="4" w:space="0" w:color="003366"/>
              <w:left w:val="double" w:sz="4" w:space="0" w:color="003366"/>
              <w:bottom w:val="double" w:sz="4" w:space="0" w:color="003366"/>
              <w:right w:val="double" w:sz="4" w:space="0" w:color="003366"/>
            </w:tcBorders>
            <w:shd w:val="clear" w:color="auto" w:fill="auto"/>
          </w:tcPr>
          <w:p w14:paraId="49F6F405" w14:textId="77777777" w:rsidR="00925B47" w:rsidRDefault="00925B47" w:rsidP="00AD3A62">
            <w:pPr>
              <w:jc w:val="center"/>
            </w:pPr>
            <w:r w:rsidRPr="00CD7397">
              <w:rPr>
                <w:sz w:val="18"/>
                <w:szCs w:val="18"/>
              </w:rPr>
              <w:t>1</w:t>
            </w:r>
            <w:r>
              <w:rPr>
                <w:sz w:val="18"/>
                <w:szCs w:val="18"/>
              </w:rPr>
              <w:t>6</w:t>
            </w:r>
            <w:r w:rsidRPr="00CD7397">
              <w:rPr>
                <w:sz w:val="18"/>
                <w:szCs w:val="18"/>
              </w:rPr>
              <w:t>/07/2018</w:t>
            </w:r>
          </w:p>
        </w:tc>
      </w:tr>
      <w:tr w:rsidR="00925B47" w14:paraId="3836212E" w14:textId="77777777" w:rsidTr="00AD3A62">
        <w:trPr>
          <w:jc w:val="center"/>
        </w:trPr>
        <w:tc>
          <w:tcPr>
            <w:tcW w:w="1612" w:type="pct"/>
            <w:tcBorders>
              <w:top w:val="double" w:sz="4" w:space="0" w:color="003366"/>
              <w:left w:val="double" w:sz="4" w:space="0" w:color="003366"/>
              <w:bottom w:val="double" w:sz="4" w:space="0" w:color="003366"/>
              <w:right w:val="double" w:sz="4" w:space="0" w:color="003366"/>
            </w:tcBorders>
            <w:shd w:val="clear" w:color="auto" w:fill="auto"/>
            <w:vAlign w:val="center"/>
          </w:tcPr>
          <w:p w14:paraId="67098E5A" w14:textId="77777777" w:rsidR="00925B47" w:rsidRPr="00772A63" w:rsidRDefault="00925B47" w:rsidP="00AD3A62">
            <w:pPr>
              <w:keepLines/>
              <w:tabs>
                <w:tab w:val="center" w:pos="0"/>
              </w:tabs>
              <w:jc w:val="center"/>
              <w:rPr>
                <w:sz w:val="18"/>
                <w:szCs w:val="18"/>
              </w:rPr>
            </w:pPr>
            <w:r>
              <w:rPr>
                <w:sz w:val="18"/>
                <w:szCs w:val="18"/>
              </w:rPr>
              <w:t>ESG009-2</w:t>
            </w:r>
            <w:r w:rsidRPr="00E46CAD">
              <w:rPr>
                <w:sz w:val="18"/>
                <w:szCs w:val="18"/>
              </w:rPr>
              <w:t>-PRM-ORC-V0</w:t>
            </w:r>
            <w:r>
              <w:rPr>
                <w:sz w:val="18"/>
                <w:szCs w:val="18"/>
              </w:rPr>
              <w:t>5</w:t>
            </w:r>
            <w:r w:rsidRPr="00E46CAD">
              <w:rPr>
                <w:sz w:val="18"/>
                <w:szCs w:val="18"/>
              </w:rPr>
              <w:t>-R00</w:t>
            </w:r>
          </w:p>
        </w:tc>
        <w:tc>
          <w:tcPr>
            <w:tcW w:w="2619" w:type="pct"/>
            <w:tcBorders>
              <w:top w:val="double" w:sz="4" w:space="0" w:color="003366"/>
              <w:left w:val="double" w:sz="4" w:space="0" w:color="003366"/>
              <w:bottom w:val="double" w:sz="4" w:space="0" w:color="003366"/>
              <w:right w:val="double" w:sz="4" w:space="0" w:color="003366"/>
            </w:tcBorders>
            <w:shd w:val="clear" w:color="auto" w:fill="auto"/>
            <w:vAlign w:val="center"/>
          </w:tcPr>
          <w:p w14:paraId="74A71059" w14:textId="77777777" w:rsidR="00925B47" w:rsidRPr="00772A63" w:rsidRDefault="00925B47" w:rsidP="00AD3A62">
            <w:pPr>
              <w:keepLines/>
              <w:tabs>
                <w:tab w:val="center" w:pos="0"/>
              </w:tabs>
              <w:spacing w:before="60" w:after="60"/>
              <w:jc w:val="left"/>
              <w:rPr>
                <w:sz w:val="18"/>
                <w:szCs w:val="18"/>
              </w:rPr>
            </w:pPr>
            <w:r>
              <w:rPr>
                <w:sz w:val="18"/>
                <w:szCs w:val="18"/>
              </w:rPr>
              <w:t xml:space="preserve">Etapa 02 – </w:t>
            </w:r>
            <w:r w:rsidRPr="00A564C1">
              <w:rPr>
                <w:sz w:val="18"/>
                <w:szCs w:val="18"/>
              </w:rPr>
              <w:t>Volume 0</w:t>
            </w:r>
            <w:r>
              <w:rPr>
                <w:sz w:val="18"/>
                <w:szCs w:val="18"/>
              </w:rPr>
              <w:t>5</w:t>
            </w:r>
            <w:r w:rsidRPr="00A564C1">
              <w:rPr>
                <w:sz w:val="18"/>
                <w:szCs w:val="18"/>
              </w:rPr>
              <w:t xml:space="preserve"> - Relação de Materiais, Serviços e Orçamentos</w:t>
            </w:r>
          </w:p>
        </w:tc>
        <w:tc>
          <w:tcPr>
            <w:tcW w:w="769" w:type="pct"/>
            <w:tcBorders>
              <w:top w:val="double" w:sz="4" w:space="0" w:color="003366"/>
              <w:left w:val="double" w:sz="4" w:space="0" w:color="003366"/>
              <w:bottom w:val="double" w:sz="4" w:space="0" w:color="003366"/>
              <w:right w:val="double" w:sz="4" w:space="0" w:color="003366"/>
            </w:tcBorders>
            <w:shd w:val="clear" w:color="auto" w:fill="auto"/>
          </w:tcPr>
          <w:p w14:paraId="482B17A0" w14:textId="77777777" w:rsidR="00925B47" w:rsidRDefault="00925B47" w:rsidP="00AD3A62">
            <w:pPr>
              <w:jc w:val="center"/>
            </w:pPr>
            <w:r w:rsidRPr="00CD7397">
              <w:rPr>
                <w:sz w:val="18"/>
                <w:szCs w:val="18"/>
              </w:rPr>
              <w:t>1</w:t>
            </w:r>
            <w:r>
              <w:rPr>
                <w:sz w:val="18"/>
                <w:szCs w:val="18"/>
              </w:rPr>
              <w:t>6</w:t>
            </w:r>
            <w:r w:rsidRPr="00CD7397">
              <w:rPr>
                <w:sz w:val="18"/>
                <w:szCs w:val="18"/>
              </w:rPr>
              <w:t>/07/2018</w:t>
            </w:r>
          </w:p>
        </w:tc>
      </w:tr>
      <w:tr w:rsidR="00925B47" w14:paraId="103B3B75" w14:textId="77777777" w:rsidTr="00AD3A62">
        <w:trPr>
          <w:jc w:val="center"/>
        </w:trPr>
        <w:tc>
          <w:tcPr>
            <w:tcW w:w="1612" w:type="pct"/>
            <w:tcBorders>
              <w:top w:val="double" w:sz="4" w:space="0" w:color="003366"/>
              <w:left w:val="double" w:sz="4" w:space="0" w:color="003366"/>
              <w:bottom w:val="double" w:sz="4" w:space="0" w:color="003366"/>
              <w:right w:val="double" w:sz="4" w:space="0" w:color="003366"/>
            </w:tcBorders>
            <w:shd w:val="clear" w:color="auto" w:fill="auto"/>
            <w:vAlign w:val="center"/>
          </w:tcPr>
          <w:p w14:paraId="0FA3A334" w14:textId="77777777" w:rsidR="00925B47" w:rsidRPr="00772A63" w:rsidRDefault="00925B47" w:rsidP="00AD3A62">
            <w:pPr>
              <w:keepLines/>
              <w:tabs>
                <w:tab w:val="center" w:pos="0"/>
              </w:tabs>
              <w:jc w:val="center"/>
              <w:rPr>
                <w:sz w:val="18"/>
                <w:szCs w:val="18"/>
              </w:rPr>
            </w:pPr>
            <w:r>
              <w:rPr>
                <w:sz w:val="18"/>
                <w:szCs w:val="18"/>
              </w:rPr>
              <w:t>ESG009-2</w:t>
            </w:r>
            <w:r w:rsidRPr="00E46CAD">
              <w:rPr>
                <w:sz w:val="18"/>
                <w:szCs w:val="18"/>
              </w:rPr>
              <w:t>-PRM-ESP-V06-R00</w:t>
            </w:r>
          </w:p>
        </w:tc>
        <w:tc>
          <w:tcPr>
            <w:tcW w:w="2619" w:type="pct"/>
            <w:tcBorders>
              <w:top w:val="double" w:sz="4" w:space="0" w:color="003366"/>
              <w:left w:val="double" w:sz="4" w:space="0" w:color="003366"/>
              <w:bottom w:val="double" w:sz="4" w:space="0" w:color="003366"/>
              <w:right w:val="double" w:sz="4" w:space="0" w:color="003366"/>
            </w:tcBorders>
            <w:shd w:val="clear" w:color="auto" w:fill="auto"/>
            <w:vAlign w:val="center"/>
          </w:tcPr>
          <w:p w14:paraId="13B8ABEE" w14:textId="77777777" w:rsidR="00925B47" w:rsidRPr="00772A63" w:rsidRDefault="00925B47" w:rsidP="00AD3A62">
            <w:pPr>
              <w:keepLines/>
              <w:tabs>
                <w:tab w:val="center" w:pos="0"/>
              </w:tabs>
              <w:spacing w:before="60" w:after="60"/>
              <w:jc w:val="left"/>
              <w:rPr>
                <w:sz w:val="18"/>
                <w:szCs w:val="18"/>
              </w:rPr>
            </w:pPr>
            <w:r>
              <w:rPr>
                <w:sz w:val="18"/>
                <w:szCs w:val="18"/>
              </w:rPr>
              <w:t xml:space="preserve">Etapa 02 – </w:t>
            </w:r>
            <w:r w:rsidRPr="00A564C1">
              <w:rPr>
                <w:sz w:val="18"/>
                <w:szCs w:val="18"/>
              </w:rPr>
              <w:t>Volume 0</w:t>
            </w:r>
            <w:r>
              <w:rPr>
                <w:sz w:val="18"/>
                <w:szCs w:val="18"/>
              </w:rPr>
              <w:t>6</w:t>
            </w:r>
            <w:r w:rsidRPr="00A564C1">
              <w:rPr>
                <w:sz w:val="18"/>
                <w:szCs w:val="18"/>
              </w:rPr>
              <w:t xml:space="preserve"> - Especificações Técnicas</w:t>
            </w:r>
          </w:p>
        </w:tc>
        <w:tc>
          <w:tcPr>
            <w:tcW w:w="769" w:type="pct"/>
            <w:tcBorders>
              <w:top w:val="double" w:sz="4" w:space="0" w:color="003366"/>
              <w:left w:val="double" w:sz="4" w:space="0" w:color="003366"/>
              <w:bottom w:val="double" w:sz="4" w:space="0" w:color="003366"/>
              <w:right w:val="double" w:sz="4" w:space="0" w:color="003366"/>
            </w:tcBorders>
            <w:shd w:val="clear" w:color="auto" w:fill="auto"/>
          </w:tcPr>
          <w:p w14:paraId="2EA8791E" w14:textId="77777777" w:rsidR="00925B47" w:rsidRDefault="00925B47" w:rsidP="00AD3A62">
            <w:pPr>
              <w:jc w:val="center"/>
            </w:pPr>
            <w:r w:rsidRPr="00CD7397">
              <w:rPr>
                <w:sz w:val="18"/>
                <w:szCs w:val="18"/>
              </w:rPr>
              <w:t>1</w:t>
            </w:r>
            <w:r>
              <w:rPr>
                <w:sz w:val="18"/>
                <w:szCs w:val="18"/>
              </w:rPr>
              <w:t>6</w:t>
            </w:r>
            <w:r w:rsidRPr="00CD7397">
              <w:rPr>
                <w:sz w:val="18"/>
                <w:szCs w:val="18"/>
              </w:rPr>
              <w:t>/07/2018</w:t>
            </w:r>
          </w:p>
        </w:tc>
      </w:tr>
      <w:tr w:rsidR="00925B47" w14:paraId="39D88AF7" w14:textId="77777777" w:rsidTr="00AD3A62">
        <w:trPr>
          <w:jc w:val="center"/>
        </w:trPr>
        <w:tc>
          <w:tcPr>
            <w:tcW w:w="1612" w:type="pct"/>
            <w:tcBorders>
              <w:top w:val="double" w:sz="4" w:space="0" w:color="003366"/>
              <w:left w:val="double" w:sz="4" w:space="0" w:color="003366"/>
              <w:bottom w:val="double" w:sz="4" w:space="0" w:color="003366"/>
              <w:right w:val="double" w:sz="4" w:space="0" w:color="003366"/>
            </w:tcBorders>
            <w:shd w:val="clear" w:color="auto" w:fill="auto"/>
            <w:vAlign w:val="center"/>
          </w:tcPr>
          <w:p w14:paraId="4B64BCE3" w14:textId="77777777" w:rsidR="00925B47" w:rsidRPr="00772A63" w:rsidRDefault="00925B47" w:rsidP="00AD3A62">
            <w:pPr>
              <w:keepLines/>
              <w:tabs>
                <w:tab w:val="center" w:pos="0"/>
              </w:tabs>
              <w:jc w:val="center"/>
              <w:rPr>
                <w:sz w:val="18"/>
                <w:szCs w:val="18"/>
              </w:rPr>
            </w:pPr>
            <w:r>
              <w:rPr>
                <w:sz w:val="18"/>
                <w:szCs w:val="18"/>
              </w:rPr>
              <w:t>ESG009-2</w:t>
            </w:r>
            <w:r w:rsidRPr="00E46CAD">
              <w:rPr>
                <w:sz w:val="18"/>
                <w:szCs w:val="18"/>
              </w:rPr>
              <w:t>-PRM-AMB-V07-R00</w:t>
            </w:r>
          </w:p>
        </w:tc>
        <w:tc>
          <w:tcPr>
            <w:tcW w:w="2619" w:type="pct"/>
            <w:tcBorders>
              <w:top w:val="double" w:sz="4" w:space="0" w:color="003366"/>
              <w:left w:val="double" w:sz="4" w:space="0" w:color="003366"/>
              <w:bottom w:val="double" w:sz="4" w:space="0" w:color="003366"/>
              <w:right w:val="double" w:sz="4" w:space="0" w:color="003366"/>
            </w:tcBorders>
            <w:shd w:val="clear" w:color="auto" w:fill="auto"/>
            <w:vAlign w:val="center"/>
          </w:tcPr>
          <w:p w14:paraId="72AF31F2" w14:textId="77777777" w:rsidR="00925B47" w:rsidRPr="00772A63" w:rsidRDefault="00925B47" w:rsidP="00AD3A62">
            <w:pPr>
              <w:keepLines/>
              <w:tabs>
                <w:tab w:val="center" w:pos="0"/>
              </w:tabs>
              <w:spacing w:before="60" w:after="60"/>
              <w:jc w:val="left"/>
              <w:rPr>
                <w:sz w:val="18"/>
                <w:szCs w:val="18"/>
              </w:rPr>
            </w:pPr>
            <w:r>
              <w:rPr>
                <w:sz w:val="18"/>
                <w:szCs w:val="18"/>
              </w:rPr>
              <w:t xml:space="preserve">Etapa 02 – </w:t>
            </w:r>
            <w:r w:rsidRPr="00A564C1">
              <w:rPr>
                <w:sz w:val="18"/>
                <w:szCs w:val="18"/>
              </w:rPr>
              <w:t xml:space="preserve">Volume </w:t>
            </w:r>
            <w:r>
              <w:rPr>
                <w:sz w:val="18"/>
                <w:szCs w:val="18"/>
              </w:rPr>
              <w:t>07</w:t>
            </w:r>
            <w:r w:rsidRPr="00A564C1">
              <w:rPr>
                <w:sz w:val="18"/>
                <w:szCs w:val="18"/>
              </w:rPr>
              <w:t xml:space="preserve"> - Avaliação Socioambiental</w:t>
            </w:r>
          </w:p>
        </w:tc>
        <w:tc>
          <w:tcPr>
            <w:tcW w:w="769" w:type="pct"/>
            <w:tcBorders>
              <w:top w:val="double" w:sz="4" w:space="0" w:color="003366"/>
              <w:left w:val="double" w:sz="4" w:space="0" w:color="003366"/>
              <w:bottom w:val="double" w:sz="4" w:space="0" w:color="003366"/>
              <w:right w:val="double" w:sz="4" w:space="0" w:color="003366"/>
            </w:tcBorders>
            <w:shd w:val="clear" w:color="auto" w:fill="auto"/>
          </w:tcPr>
          <w:p w14:paraId="461BF6D1" w14:textId="77777777" w:rsidR="00925B47" w:rsidRDefault="00925B47" w:rsidP="00AD3A62">
            <w:pPr>
              <w:jc w:val="center"/>
            </w:pPr>
            <w:r w:rsidRPr="00CD7397">
              <w:rPr>
                <w:sz w:val="18"/>
                <w:szCs w:val="18"/>
              </w:rPr>
              <w:t>1</w:t>
            </w:r>
            <w:r>
              <w:rPr>
                <w:sz w:val="18"/>
                <w:szCs w:val="18"/>
              </w:rPr>
              <w:t>6</w:t>
            </w:r>
            <w:r w:rsidRPr="00CD7397">
              <w:rPr>
                <w:sz w:val="18"/>
                <w:szCs w:val="18"/>
              </w:rPr>
              <w:t>/07/2018</w:t>
            </w:r>
          </w:p>
        </w:tc>
      </w:tr>
      <w:tr w:rsidR="00925B47" w14:paraId="5E18199E" w14:textId="77777777" w:rsidTr="00AD3A62">
        <w:trPr>
          <w:jc w:val="center"/>
        </w:trPr>
        <w:tc>
          <w:tcPr>
            <w:tcW w:w="1612" w:type="pct"/>
            <w:tcBorders>
              <w:top w:val="double" w:sz="4" w:space="0" w:color="003366"/>
              <w:left w:val="double" w:sz="4" w:space="0" w:color="003366"/>
              <w:bottom w:val="double" w:sz="4" w:space="0" w:color="003366"/>
              <w:right w:val="double" w:sz="4" w:space="0" w:color="003366"/>
            </w:tcBorders>
            <w:shd w:val="clear" w:color="auto" w:fill="auto"/>
            <w:vAlign w:val="center"/>
          </w:tcPr>
          <w:p w14:paraId="4357F3CE" w14:textId="77777777" w:rsidR="00925B47" w:rsidRPr="00772A63" w:rsidRDefault="00925B47" w:rsidP="00AD3A62">
            <w:pPr>
              <w:keepLines/>
              <w:tabs>
                <w:tab w:val="center" w:pos="0"/>
              </w:tabs>
              <w:jc w:val="center"/>
              <w:rPr>
                <w:sz w:val="18"/>
                <w:szCs w:val="18"/>
              </w:rPr>
            </w:pPr>
            <w:r>
              <w:rPr>
                <w:sz w:val="18"/>
                <w:szCs w:val="18"/>
              </w:rPr>
              <w:t>ESG009-2</w:t>
            </w:r>
            <w:r w:rsidRPr="00E46CAD">
              <w:rPr>
                <w:sz w:val="18"/>
                <w:szCs w:val="18"/>
              </w:rPr>
              <w:t>-PRM-MAN-V08-R00</w:t>
            </w:r>
          </w:p>
        </w:tc>
        <w:tc>
          <w:tcPr>
            <w:tcW w:w="2619" w:type="pct"/>
            <w:tcBorders>
              <w:top w:val="double" w:sz="4" w:space="0" w:color="003366"/>
              <w:left w:val="double" w:sz="4" w:space="0" w:color="003366"/>
              <w:bottom w:val="double" w:sz="4" w:space="0" w:color="003366"/>
              <w:right w:val="double" w:sz="4" w:space="0" w:color="003366"/>
            </w:tcBorders>
            <w:shd w:val="clear" w:color="auto" w:fill="auto"/>
            <w:vAlign w:val="center"/>
          </w:tcPr>
          <w:p w14:paraId="20310A04" w14:textId="77777777" w:rsidR="00925B47" w:rsidRPr="00772A63" w:rsidRDefault="00925B47" w:rsidP="00AD3A62">
            <w:pPr>
              <w:keepLines/>
              <w:tabs>
                <w:tab w:val="center" w:pos="0"/>
              </w:tabs>
              <w:spacing w:before="60" w:after="60"/>
              <w:jc w:val="left"/>
              <w:rPr>
                <w:sz w:val="18"/>
                <w:szCs w:val="18"/>
              </w:rPr>
            </w:pPr>
            <w:r>
              <w:rPr>
                <w:sz w:val="18"/>
                <w:szCs w:val="18"/>
              </w:rPr>
              <w:t xml:space="preserve">Etapa 02 – </w:t>
            </w:r>
            <w:r w:rsidRPr="00A564C1">
              <w:rPr>
                <w:sz w:val="18"/>
                <w:szCs w:val="18"/>
              </w:rPr>
              <w:t xml:space="preserve">Volume </w:t>
            </w:r>
            <w:r>
              <w:rPr>
                <w:sz w:val="18"/>
                <w:szCs w:val="18"/>
              </w:rPr>
              <w:t>08</w:t>
            </w:r>
            <w:r w:rsidRPr="00A564C1">
              <w:rPr>
                <w:sz w:val="18"/>
                <w:szCs w:val="18"/>
              </w:rPr>
              <w:t xml:space="preserve"> </w:t>
            </w:r>
            <w:r>
              <w:rPr>
                <w:sz w:val="18"/>
                <w:szCs w:val="18"/>
              </w:rPr>
              <w:t>–</w:t>
            </w:r>
            <w:r w:rsidRPr="00A564C1">
              <w:rPr>
                <w:sz w:val="18"/>
                <w:szCs w:val="18"/>
              </w:rPr>
              <w:t xml:space="preserve"> </w:t>
            </w:r>
            <w:r>
              <w:rPr>
                <w:sz w:val="18"/>
                <w:szCs w:val="18"/>
              </w:rPr>
              <w:t>Manual de Operação e Manutenção</w:t>
            </w:r>
          </w:p>
        </w:tc>
        <w:tc>
          <w:tcPr>
            <w:tcW w:w="769" w:type="pct"/>
            <w:tcBorders>
              <w:top w:val="double" w:sz="4" w:space="0" w:color="003366"/>
              <w:left w:val="double" w:sz="4" w:space="0" w:color="003366"/>
              <w:bottom w:val="double" w:sz="4" w:space="0" w:color="003366"/>
              <w:right w:val="double" w:sz="4" w:space="0" w:color="003366"/>
            </w:tcBorders>
            <w:shd w:val="clear" w:color="auto" w:fill="auto"/>
          </w:tcPr>
          <w:p w14:paraId="145A0FAD" w14:textId="77777777" w:rsidR="00925B47" w:rsidRDefault="00925B47" w:rsidP="00AD3A62">
            <w:pPr>
              <w:jc w:val="center"/>
            </w:pPr>
            <w:r w:rsidRPr="00CD7397">
              <w:rPr>
                <w:sz w:val="18"/>
                <w:szCs w:val="18"/>
              </w:rPr>
              <w:t>1</w:t>
            </w:r>
            <w:r>
              <w:rPr>
                <w:sz w:val="18"/>
                <w:szCs w:val="18"/>
              </w:rPr>
              <w:t>6</w:t>
            </w:r>
            <w:r w:rsidRPr="00CD7397">
              <w:rPr>
                <w:sz w:val="18"/>
                <w:szCs w:val="18"/>
              </w:rPr>
              <w:t>/07/2018</w:t>
            </w:r>
          </w:p>
        </w:tc>
      </w:tr>
      <w:tr w:rsidR="00925B47" w14:paraId="2A692575" w14:textId="77777777" w:rsidTr="00AD3A62">
        <w:trPr>
          <w:jc w:val="center"/>
        </w:trPr>
        <w:tc>
          <w:tcPr>
            <w:tcW w:w="1612" w:type="pct"/>
            <w:tcBorders>
              <w:top w:val="double" w:sz="4" w:space="0" w:color="003366"/>
              <w:left w:val="double" w:sz="4" w:space="0" w:color="003366"/>
              <w:bottom w:val="double" w:sz="4" w:space="0" w:color="003366"/>
              <w:right w:val="double" w:sz="4" w:space="0" w:color="003366"/>
            </w:tcBorders>
            <w:shd w:val="clear" w:color="auto" w:fill="auto"/>
            <w:vAlign w:val="center"/>
          </w:tcPr>
          <w:p w14:paraId="5D9B9DF6" w14:textId="77777777" w:rsidR="00925B47" w:rsidRPr="00E46CAD" w:rsidRDefault="00925B47" w:rsidP="00AD3A62">
            <w:pPr>
              <w:keepLines/>
              <w:tabs>
                <w:tab w:val="center" w:pos="0"/>
              </w:tabs>
              <w:jc w:val="center"/>
              <w:rPr>
                <w:sz w:val="18"/>
                <w:szCs w:val="18"/>
              </w:rPr>
            </w:pPr>
            <w:r>
              <w:rPr>
                <w:sz w:val="18"/>
                <w:szCs w:val="18"/>
              </w:rPr>
              <w:t>ESG009-2</w:t>
            </w:r>
            <w:r w:rsidRPr="00E46CAD">
              <w:rPr>
                <w:sz w:val="18"/>
                <w:szCs w:val="18"/>
              </w:rPr>
              <w:t>-PRM-TOP-V09-R00</w:t>
            </w:r>
          </w:p>
        </w:tc>
        <w:tc>
          <w:tcPr>
            <w:tcW w:w="2619" w:type="pct"/>
            <w:tcBorders>
              <w:top w:val="double" w:sz="4" w:space="0" w:color="003366"/>
              <w:left w:val="double" w:sz="4" w:space="0" w:color="003366"/>
              <w:bottom w:val="double" w:sz="4" w:space="0" w:color="003366"/>
              <w:right w:val="double" w:sz="4" w:space="0" w:color="003366"/>
            </w:tcBorders>
            <w:shd w:val="clear" w:color="auto" w:fill="auto"/>
            <w:vAlign w:val="center"/>
          </w:tcPr>
          <w:p w14:paraId="3607BEDC" w14:textId="77777777" w:rsidR="00925B47" w:rsidRPr="00772A63" w:rsidRDefault="00925B47" w:rsidP="00AD3A62">
            <w:pPr>
              <w:keepLines/>
              <w:tabs>
                <w:tab w:val="center" w:pos="0"/>
              </w:tabs>
              <w:spacing w:before="60" w:after="60"/>
              <w:jc w:val="left"/>
              <w:rPr>
                <w:sz w:val="18"/>
                <w:szCs w:val="18"/>
              </w:rPr>
            </w:pPr>
            <w:r>
              <w:rPr>
                <w:sz w:val="18"/>
                <w:szCs w:val="18"/>
              </w:rPr>
              <w:t xml:space="preserve">Etapa 02 – </w:t>
            </w:r>
            <w:r w:rsidRPr="00A564C1">
              <w:rPr>
                <w:sz w:val="18"/>
                <w:szCs w:val="18"/>
              </w:rPr>
              <w:t>Volume 0</w:t>
            </w:r>
            <w:r>
              <w:rPr>
                <w:sz w:val="18"/>
                <w:szCs w:val="18"/>
              </w:rPr>
              <w:t>9</w:t>
            </w:r>
            <w:r w:rsidRPr="00A564C1">
              <w:rPr>
                <w:sz w:val="18"/>
                <w:szCs w:val="18"/>
              </w:rPr>
              <w:t xml:space="preserve"> - Relatório de Estudos Topográficos</w:t>
            </w:r>
            <w:r>
              <w:rPr>
                <w:sz w:val="18"/>
                <w:szCs w:val="18"/>
              </w:rPr>
              <w:t xml:space="preserve"> e Levantamentos Cadastrais</w:t>
            </w:r>
          </w:p>
        </w:tc>
        <w:tc>
          <w:tcPr>
            <w:tcW w:w="769" w:type="pct"/>
            <w:tcBorders>
              <w:top w:val="double" w:sz="4" w:space="0" w:color="003366"/>
              <w:left w:val="double" w:sz="4" w:space="0" w:color="003366"/>
              <w:bottom w:val="double" w:sz="4" w:space="0" w:color="003366"/>
              <w:right w:val="double" w:sz="4" w:space="0" w:color="003366"/>
            </w:tcBorders>
            <w:shd w:val="clear" w:color="auto" w:fill="auto"/>
          </w:tcPr>
          <w:p w14:paraId="6231C540" w14:textId="77777777" w:rsidR="00925B47" w:rsidRDefault="00925B47" w:rsidP="00AD3A62">
            <w:pPr>
              <w:jc w:val="center"/>
            </w:pPr>
            <w:r w:rsidRPr="00CD7397">
              <w:rPr>
                <w:sz w:val="18"/>
                <w:szCs w:val="18"/>
              </w:rPr>
              <w:t>1</w:t>
            </w:r>
            <w:r>
              <w:rPr>
                <w:sz w:val="18"/>
                <w:szCs w:val="18"/>
              </w:rPr>
              <w:t>6</w:t>
            </w:r>
            <w:r w:rsidRPr="00CD7397">
              <w:rPr>
                <w:sz w:val="18"/>
                <w:szCs w:val="18"/>
              </w:rPr>
              <w:t>/07/2018</w:t>
            </w:r>
          </w:p>
        </w:tc>
      </w:tr>
      <w:tr w:rsidR="00925B47" w14:paraId="2ED35AA4" w14:textId="77777777" w:rsidTr="00AD3A62">
        <w:trPr>
          <w:jc w:val="center"/>
        </w:trPr>
        <w:tc>
          <w:tcPr>
            <w:tcW w:w="1612" w:type="pct"/>
            <w:tcBorders>
              <w:top w:val="double" w:sz="4" w:space="0" w:color="003366"/>
              <w:left w:val="double" w:sz="4" w:space="0" w:color="003366"/>
              <w:bottom w:val="double" w:sz="4" w:space="0" w:color="003366"/>
              <w:right w:val="double" w:sz="4" w:space="0" w:color="003366"/>
            </w:tcBorders>
            <w:shd w:val="clear" w:color="auto" w:fill="auto"/>
            <w:vAlign w:val="center"/>
          </w:tcPr>
          <w:p w14:paraId="1ECEC0FD" w14:textId="77777777" w:rsidR="00925B47" w:rsidRPr="00E46CAD" w:rsidRDefault="00925B47" w:rsidP="00AD3A62">
            <w:pPr>
              <w:keepLines/>
              <w:tabs>
                <w:tab w:val="center" w:pos="0"/>
              </w:tabs>
              <w:jc w:val="center"/>
              <w:rPr>
                <w:sz w:val="18"/>
                <w:szCs w:val="18"/>
              </w:rPr>
            </w:pPr>
            <w:r>
              <w:rPr>
                <w:sz w:val="18"/>
                <w:szCs w:val="18"/>
              </w:rPr>
              <w:t>ESG009-2</w:t>
            </w:r>
            <w:r w:rsidRPr="00E46CAD">
              <w:rPr>
                <w:sz w:val="18"/>
                <w:szCs w:val="18"/>
              </w:rPr>
              <w:t>-PRM-GEO-V10-R00</w:t>
            </w:r>
          </w:p>
        </w:tc>
        <w:tc>
          <w:tcPr>
            <w:tcW w:w="2619" w:type="pct"/>
            <w:tcBorders>
              <w:top w:val="double" w:sz="4" w:space="0" w:color="003366"/>
              <w:left w:val="double" w:sz="4" w:space="0" w:color="003366"/>
              <w:bottom w:val="double" w:sz="4" w:space="0" w:color="003366"/>
              <w:right w:val="double" w:sz="4" w:space="0" w:color="003366"/>
            </w:tcBorders>
            <w:shd w:val="clear" w:color="auto" w:fill="auto"/>
            <w:vAlign w:val="center"/>
          </w:tcPr>
          <w:p w14:paraId="7CCE6852" w14:textId="77777777" w:rsidR="00925B47" w:rsidRPr="00772A63" w:rsidRDefault="00925B47" w:rsidP="00AD3A62">
            <w:pPr>
              <w:keepLines/>
              <w:tabs>
                <w:tab w:val="center" w:pos="0"/>
              </w:tabs>
              <w:spacing w:before="60" w:after="60"/>
              <w:jc w:val="left"/>
              <w:rPr>
                <w:sz w:val="18"/>
                <w:szCs w:val="18"/>
              </w:rPr>
            </w:pPr>
            <w:r>
              <w:rPr>
                <w:sz w:val="18"/>
                <w:szCs w:val="18"/>
              </w:rPr>
              <w:t xml:space="preserve">Etapa 02 – </w:t>
            </w:r>
            <w:r w:rsidRPr="00A564C1">
              <w:rPr>
                <w:sz w:val="18"/>
                <w:szCs w:val="18"/>
              </w:rPr>
              <w:t xml:space="preserve">Volume </w:t>
            </w:r>
            <w:r>
              <w:rPr>
                <w:sz w:val="18"/>
                <w:szCs w:val="18"/>
              </w:rPr>
              <w:t>10</w:t>
            </w:r>
            <w:r w:rsidRPr="00A564C1">
              <w:rPr>
                <w:sz w:val="18"/>
                <w:szCs w:val="18"/>
              </w:rPr>
              <w:t xml:space="preserve"> - Relatório de Estudos Geotécnicos e Geológicos</w:t>
            </w:r>
          </w:p>
        </w:tc>
        <w:tc>
          <w:tcPr>
            <w:tcW w:w="769" w:type="pct"/>
            <w:tcBorders>
              <w:top w:val="double" w:sz="4" w:space="0" w:color="003366"/>
              <w:left w:val="double" w:sz="4" w:space="0" w:color="003366"/>
              <w:bottom w:val="double" w:sz="4" w:space="0" w:color="003366"/>
              <w:right w:val="double" w:sz="4" w:space="0" w:color="003366"/>
            </w:tcBorders>
            <w:shd w:val="clear" w:color="auto" w:fill="auto"/>
          </w:tcPr>
          <w:p w14:paraId="15851DC2" w14:textId="77777777" w:rsidR="00925B47" w:rsidRDefault="00925B47" w:rsidP="00AD3A62">
            <w:pPr>
              <w:jc w:val="center"/>
            </w:pPr>
            <w:r w:rsidRPr="00CD7397">
              <w:rPr>
                <w:sz w:val="18"/>
                <w:szCs w:val="18"/>
              </w:rPr>
              <w:t>1</w:t>
            </w:r>
            <w:r>
              <w:rPr>
                <w:sz w:val="18"/>
                <w:szCs w:val="18"/>
              </w:rPr>
              <w:t>6</w:t>
            </w:r>
            <w:r w:rsidRPr="00CD7397">
              <w:rPr>
                <w:sz w:val="18"/>
                <w:szCs w:val="18"/>
              </w:rPr>
              <w:t>/07/2018</w:t>
            </w:r>
          </w:p>
        </w:tc>
      </w:tr>
      <w:tr w:rsidR="00925B47" w14:paraId="22220D69" w14:textId="77777777" w:rsidTr="00AD3A62">
        <w:trPr>
          <w:jc w:val="center"/>
        </w:trPr>
        <w:tc>
          <w:tcPr>
            <w:tcW w:w="1612" w:type="pct"/>
            <w:tcBorders>
              <w:top w:val="double" w:sz="4" w:space="0" w:color="003366"/>
              <w:left w:val="double" w:sz="4" w:space="0" w:color="003366"/>
              <w:bottom w:val="double" w:sz="4" w:space="0" w:color="003366"/>
              <w:right w:val="double" w:sz="4" w:space="0" w:color="003366"/>
            </w:tcBorders>
            <w:shd w:val="clear" w:color="auto" w:fill="auto"/>
            <w:vAlign w:val="center"/>
          </w:tcPr>
          <w:p w14:paraId="7D492422" w14:textId="77777777" w:rsidR="00925B47" w:rsidRPr="00E46CAD" w:rsidRDefault="00925B47" w:rsidP="00AD3A62">
            <w:pPr>
              <w:keepLines/>
              <w:tabs>
                <w:tab w:val="center" w:pos="0"/>
              </w:tabs>
              <w:jc w:val="center"/>
              <w:rPr>
                <w:sz w:val="18"/>
                <w:szCs w:val="18"/>
              </w:rPr>
            </w:pPr>
            <w:r>
              <w:rPr>
                <w:sz w:val="18"/>
                <w:szCs w:val="18"/>
              </w:rPr>
              <w:t>ESG009-2</w:t>
            </w:r>
            <w:r w:rsidRPr="00E46CAD">
              <w:rPr>
                <w:sz w:val="18"/>
                <w:szCs w:val="18"/>
              </w:rPr>
              <w:t>-PRM-DSP-V11-R00</w:t>
            </w:r>
          </w:p>
        </w:tc>
        <w:tc>
          <w:tcPr>
            <w:tcW w:w="2619" w:type="pct"/>
            <w:tcBorders>
              <w:top w:val="double" w:sz="4" w:space="0" w:color="003366"/>
              <w:left w:val="double" w:sz="4" w:space="0" w:color="003366"/>
              <w:bottom w:val="double" w:sz="4" w:space="0" w:color="003366"/>
              <w:right w:val="double" w:sz="4" w:space="0" w:color="003366"/>
            </w:tcBorders>
            <w:shd w:val="clear" w:color="auto" w:fill="auto"/>
            <w:vAlign w:val="center"/>
          </w:tcPr>
          <w:p w14:paraId="79FC3564" w14:textId="77777777" w:rsidR="00925B47" w:rsidRPr="00772A63" w:rsidRDefault="00925B47" w:rsidP="00AD3A62">
            <w:pPr>
              <w:keepLines/>
              <w:tabs>
                <w:tab w:val="center" w:pos="0"/>
              </w:tabs>
              <w:spacing w:before="60" w:after="60"/>
              <w:jc w:val="left"/>
              <w:rPr>
                <w:sz w:val="18"/>
                <w:szCs w:val="18"/>
              </w:rPr>
            </w:pPr>
            <w:r>
              <w:rPr>
                <w:sz w:val="18"/>
                <w:szCs w:val="18"/>
              </w:rPr>
              <w:t xml:space="preserve">Etapa 02 – </w:t>
            </w:r>
            <w:r w:rsidRPr="00A564C1">
              <w:rPr>
                <w:sz w:val="18"/>
                <w:szCs w:val="18"/>
              </w:rPr>
              <w:t xml:space="preserve">Volume </w:t>
            </w:r>
            <w:r>
              <w:rPr>
                <w:sz w:val="18"/>
                <w:szCs w:val="18"/>
              </w:rPr>
              <w:t>11</w:t>
            </w:r>
            <w:r w:rsidRPr="00A564C1">
              <w:rPr>
                <w:sz w:val="18"/>
                <w:szCs w:val="18"/>
              </w:rPr>
              <w:t xml:space="preserve"> </w:t>
            </w:r>
            <w:r>
              <w:rPr>
                <w:sz w:val="18"/>
                <w:szCs w:val="18"/>
              </w:rPr>
              <w:t>–</w:t>
            </w:r>
            <w:r w:rsidRPr="00A564C1">
              <w:rPr>
                <w:sz w:val="18"/>
                <w:szCs w:val="18"/>
              </w:rPr>
              <w:t xml:space="preserve"> Relatório</w:t>
            </w:r>
            <w:r>
              <w:rPr>
                <w:sz w:val="18"/>
                <w:szCs w:val="18"/>
              </w:rPr>
              <w:t xml:space="preserve"> de Desapropriação</w:t>
            </w:r>
          </w:p>
        </w:tc>
        <w:tc>
          <w:tcPr>
            <w:tcW w:w="769" w:type="pct"/>
            <w:tcBorders>
              <w:top w:val="double" w:sz="4" w:space="0" w:color="003366"/>
              <w:left w:val="double" w:sz="4" w:space="0" w:color="003366"/>
              <w:bottom w:val="double" w:sz="4" w:space="0" w:color="003366"/>
              <w:right w:val="double" w:sz="4" w:space="0" w:color="003366"/>
            </w:tcBorders>
            <w:shd w:val="clear" w:color="auto" w:fill="auto"/>
          </w:tcPr>
          <w:p w14:paraId="5B994612" w14:textId="77777777" w:rsidR="00925B47" w:rsidRDefault="00925B47" w:rsidP="00AD3A62">
            <w:pPr>
              <w:jc w:val="center"/>
            </w:pPr>
            <w:r w:rsidRPr="00CD7397">
              <w:rPr>
                <w:sz w:val="18"/>
                <w:szCs w:val="18"/>
              </w:rPr>
              <w:t>1</w:t>
            </w:r>
            <w:r>
              <w:rPr>
                <w:sz w:val="18"/>
                <w:szCs w:val="18"/>
              </w:rPr>
              <w:t>6</w:t>
            </w:r>
            <w:r w:rsidRPr="00CD7397">
              <w:rPr>
                <w:sz w:val="18"/>
                <w:szCs w:val="18"/>
              </w:rPr>
              <w:t>/07/2018</w:t>
            </w:r>
          </w:p>
        </w:tc>
      </w:tr>
      <w:tr w:rsidR="00925B47" w14:paraId="52046E9D" w14:textId="77777777" w:rsidTr="00AD3A62">
        <w:trPr>
          <w:jc w:val="center"/>
        </w:trPr>
        <w:tc>
          <w:tcPr>
            <w:tcW w:w="1612" w:type="pct"/>
            <w:tcBorders>
              <w:top w:val="double" w:sz="4" w:space="0" w:color="003366"/>
              <w:left w:val="double" w:sz="4" w:space="0" w:color="003366"/>
              <w:bottom w:val="double" w:sz="4" w:space="0" w:color="003366"/>
              <w:right w:val="double" w:sz="4" w:space="0" w:color="003366"/>
            </w:tcBorders>
            <w:shd w:val="clear" w:color="auto" w:fill="auto"/>
            <w:vAlign w:val="center"/>
          </w:tcPr>
          <w:p w14:paraId="0F694C11" w14:textId="77777777" w:rsidR="00925B47" w:rsidRPr="00E46CAD" w:rsidRDefault="00925B47" w:rsidP="00AD3A62">
            <w:pPr>
              <w:keepLines/>
              <w:tabs>
                <w:tab w:val="center" w:pos="0"/>
              </w:tabs>
              <w:jc w:val="center"/>
              <w:rPr>
                <w:sz w:val="18"/>
                <w:szCs w:val="18"/>
              </w:rPr>
            </w:pPr>
            <w:r>
              <w:rPr>
                <w:sz w:val="18"/>
                <w:szCs w:val="18"/>
              </w:rPr>
              <w:t>ESG009-2</w:t>
            </w:r>
            <w:r w:rsidRPr="00E46CAD">
              <w:rPr>
                <w:sz w:val="18"/>
                <w:szCs w:val="18"/>
              </w:rPr>
              <w:t>-PRM-VEF-V1</w:t>
            </w:r>
            <w:r>
              <w:rPr>
                <w:sz w:val="18"/>
                <w:szCs w:val="18"/>
              </w:rPr>
              <w:t>2</w:t>
            </w:r>
            <w:r w:rsidRPr="00E46CAD">
              <w:rPr>
                <w:sz w:val="18"/>
                <w:szCs w:val="18"/>
              </w:rPr>
              <w:t>-R00</w:t>
            </w:r>
          </w:p>
        </w:tc>
        <w:tc>
          <w:tcPr>
            <w:tcW w:w="2619" w:type="pct"/>
            <w:tcBorders>
              <w:top w:val="double" w:sz="4" w:space="0" w:color="003366"/>
              <w:left w:val="double" w:sz="4" w:space="0" w:color="003366"/>
              <w:bottom w:val="double" w:sz="4" w:space="0" w:color="003366"/>
              <w:right w:val="double" w:sz="4" w:space="0" w:color="003366"/>
            </w:tcBorders>
            <w:shd w:val="clear" w:color="auto" w:fill="auto"/>
            <w:vAlign w:val="center"/>
          </w:tcPr>
          <w:p w14:paraId="5597D043" w14:textId="77777777" w:rsidR="00925B47" w:rsidRPr="00772A63" w:rsidRDefault="00925B47" w:rsidP="00AD3A62">
            <w:pPr>
              <w:keepLines/>
              <w:tabs>
                <w:tab w:val="center" w:pos="0"/>
              </w:tabs>
              <w:spacing w:before="60" w:after="60"/>
              <w:jc w:val="left"/>
              <w:rPr>
                <w:sz w:val="18"/>
                <w:szCs w:val="18"/>
              </w:rPr>
            </w:pPr>
            <w:r>
              <w:rPr>
                <w:sz w:val="18"/>
                <w:szCs w:val="18"/>
              </w:rPr>
              <w:t xml:space="preserve">Etapa 02 – </w:t>
            </w:r>
            <w:r w:rsidRPr="00A564C1">
              <w:rPr>
                <w:sz w:val="18"/>
                <w:szCs w:val="18"/>
              </w:rPr>
              <w:t xml:space="preserve">Volume </w:t>
            </w:r>
            <w:r>
              <w:rPr>
                <w:sz w:val="18"/>
                <w:szCs w:val="18"/>
              </w:rPr>
              <w:t>12</w:t>
            </w:r>
            <w:r w:rsidRPr="00A564C1">
              <w:rPr>
                <w:sz w:val="18"/>
                <w:szCs w:val="18"/>
              </w:rPr>
              <w:t xml:space="preserve"> </w:t>
            </w:r>
            <w:r>
              <w:rPr>
                <w:sz w:val="18"/>
                <w:szCs w:val="18"/>
              </w:rPr>
              <w:t>– Viabilidade Econômica e Financeira</w:t>
            </w:r>
            <w:r w:rsidRPr="00A564C1">
              <w:rPr>
                <w:sz w:val="18"/>
                <w:szCs w:val="18"/>
              </w:rPr>
              <w:t xml:space="preserve"> </w:t>
            </w:r>
          </w:p>
        </w:tc>
        <w:tc>
          <w:tcPr>
            <w:tcW w:w="769" w:type="pct"/>
            <w:tcBorders>
              <w:top w:val="double" w:sz="4" w:space="0" w:color="003366"/>
              <w:left w:val="double" w:sz="4" w:space="0" w:color="003366"/>
              <w:bottom w:val="double" w:sz="4" w:space="0" w:color="003366"/>
              <w:right w:val="double" w:sz="4" w:space="0" w:color="003366"/>
            </w:tcBorders>
            <w:shd w:val="clear" w:color="auto" w:fill="auto"/>
          </w:tcPr>
          <w:p w14:paraId="3C1D7AFF" w14:textId="77777777" w:rsidR="00925B47" w:rsidRDefault="00925B47" w:rsidP="00AD3A62">
            <w:pPr>
              <w:jc w:val="center"/>
            </w:pPr>
            <w:r w:rsidRPr="00CD7397">
              <w:rPr>
                <w:sz w:val="18"/>
                <w:szCs w:val="18"/>
              </w:rPr>
              <w:t>1</w:t>
            </w:r>
            <w:r>
              <w:rPr>
                <w:sz w:val="18"/>
                <w:szCs w:val="18"/>
              </w:rPr>
              <w:t>6</w:t>
            </w:r>
            <w:r w:rsidRPr="00CD7397">
              <w:rPr>
                <w:sz w:val="18"/>
                <w:szCs w:val="18"/>
              </w:rPr>
              <w:t>/07/2018</w:t>
            </w:r>
          </w:p>
        </w:tc>
      </w:tr>
    </w:tbl>
    <w:p w14:paraId="0F145F0B" w14:textId="77777777" w:rsidR="00925B47" w:rsidRPr="000F5EAC" w:rsidRDefault="00925B47" w:rsidP="00925B47">
      <w:pPr>
        <w:jc w:val="center"/>
      </w:pPr>
    </w:p>
    <w:p w14:paraId="2BB97AFF" w14:textId="77777777" w:rsidR="00DD71E2" w:rsidRPr="000F5EAC" w:rsidRDefault="00DD71E2" w:rsidP="00DD71E2">
      <w:pPr>
        <w:pStyle w:val="rosto"/>
      </w:pPr>
    </w:p>
    <w:p w14:paraId="05B04389" w14:textId="77777777" w:rsidR="00DD71E2" w:rsidRPr="000F5EAC" w:rsidRDefault="00DD71E2" w:rsidP="00DD71E2">
      <w:pPr>
        <w:pStyle w:val="Rostosemindice"/>
      </w:pPr>
      <w:r w:rsidRPr="000F5EAC">
        <w:t>SUMÁRIO EXECUTIVO</w:t>
      </w:r>
    </w:p>
    <w:p w14:paraId="10A069E0" w14:textId="77777777" w:rsidR="001242A5" w:rsidRDefault="00DD71E2" w:rsidP="00C21799">
      <w:r w:rsidRPr="000F5EAC">
        <w:br w:type="page"/>
      </w:r>
    </w:p>
    <w:p w14:paraId="2E5481CC" w14:textId="77777777" w:rsidR="001242A5" w:rsidRDefault="001242A5" w:rsidP="00C21799">
      <w:pPr>
        <w:rPr>
          <w:b/>
          <w:bCs/>
          <w:color w:val="000080"/>
        </w:rPr>
      </w:pPr>
    </w:p>
    <w:p w14:paraId="561B8967" w14:textId="750A7C6E" w:rsidR="00DD71E2" w:rsidRDefault="00C21799" w:rsidP="00C21799">
      <w:pPr>
        <w:rPr>
          <w:b/>
          <w:bCs/>
          <w:color w:val="000080"/>
        </w:rPr>
      </w:pPr>
      <w:r w:rsidRPr="00211C9E">
        <w:rPr>
          <w:b/>
          <w:bCs/>
          <w:color w:val="000080"/>
        </w:rPr>
        <w:t>ELABORAÇÃO DE PROJETO BÁSICO DE ENGENHARIA, CONTEMPLANDO A VERIFICAÇÃO, AVALIAÇÃO, RETIFICAÇÃO, ADEQUAÇÃO E COMPLEMENTAÇÃO DOS SERVIÇOS DE AMPLIAÇÃO / IMPLANTAÇÃO DE UNIDADES INTEGRANTES DOS SISTEMAS DE ESGOTAMENTO SANITÁRIO NAS CIDADES DE PARAMIRIM E RIO DO PIRES, NO ESTADO DA BAHIA.</w:t>
      </w:r>
    </w:p>
    <w:p w14:paraId="79731BD1" w14:textId="77777777" w:rsidR="00BF4E7C" w:rsidRPr="000F5EAC" w:rsidRDefault="00BF4E7C" w:rsidP="00C21799">
      <w:pPr>
        <w:rPr>
          <w:b/>
          <w:bCs/>
          <w:color w:val="000080"/>
        </w:rPr>
      </w:pPr>
    </w:p>
    <w:p w14:paraId="4FFF143D" w14:textId="6AFCCA53" w:rsidR="00211C9E" w:rsidRDefault="00211C9E" w:rsidP="00211C9E">
      <w:pPr>
        <w:jc w:val="center"/>
        <w:rPr>
          <w:rFonts w:cs="Arial"/>
          <w:b/>
          <w:color w:val="000080"/>
          <w:sz w:val="28"/>
          <w:szCs w:val="32"/>
        </w:rPr>
      </w:pPr>
      <w:r w:rsidRPr="00211C9E">
        <w:rPr>
          <w:rFonts w:cs="Arial"/>
          <w:b/>
          <w:color w:val="000080"/>
          <w:sz w:val="28"/>
          <w:szCs w:val="32"/>
        </w:rPr>
        <w:t xml:space="preserve">ETAPA </w:t>
      </w:r>
      <w:r w:rsidR="00D715FB">
        <w:rPr>
          <w:rFonts w:cs="Arial"/>
          <w:b/>
          <w:color w:val="000080"/>
          <w:sz w:val="28"/>
          <w:szCs w:val="32"/>
        </w:rPr>
        <w:t>2</w:t>
      </w:r>
      <w:r w:rsidRPr="00211C9E">
        <w:rPr>
          <w:rFonts w:cs="Arial"/>
          <w:b/>
          <w:color w:val="000080"/>
          <w:sz w:val="28"/>
          <w:szCs w:val="32"/>
        </w:rPr>
        <w:t xml:space="preserve"> – </w:t>
      </w:r>
      <w:r w:rsidR="00D715FB">
        <w:rPr>
          <w:rFonts w:cs="Arial"/>
          <w:b/>
          <w:color w:val="000080"/>
          <w:sz w:val="28"/>
          <w:szCs w:val="32"/>
        </w:rPr>
        <w:t>Projeto Básico</w:t>
      </w:r>
      <w:r w:rsidR="001242A5">
        <w:rPr>
          <w:rFonts w:cs="Arial"/>
          <w:b/>
          <w:color w:val="000080"/>
          <w:sz w:val="28"/>
          <w:szCs w:val="32"/>
        </w:rPr>
        <w:t xml:space="preserve"> de Engenharia</w:t>
      </w:r>
    </w:p>
    <w:p w14:paraId="07B856FC" w14:textId="77777777" w:rsidR="00DD71E2" w:rsidRPr="00211C9E" w:rsidRDefault="00017D0D" w:rsidP="00211C9E">
      <w:pPr>
        <w:jc w:val="center"/>
        <w:rPr>
          <w:rFonts w:cs="Arial"/>
          <w:b/>
          <w:color w:val="000080"/>
          <w:sz w:val="28"/>
          <w:szCs w:val="32"/>
        </w:rPr>
      </w:pPr>
      <w:r>
        <w:rPr>
          <w:rFonts w:cs="Arial"/>
          <w:b/>
          <w:color w:val="000080"/>
          <w:sz w:val="28"/>
          <w:szCs w:val="32"/>
        </w:rPr>
        <w:t>RIO DO PIRES</w:t>
      </w:r>
      <w:r w:rsidR="00211C9E" w:rsidRPr="00211C9E">
        <w:rPr>
          <w:rFonts w:cs="Arial"/>
          <w:b/>
          <w:color w:val="000080"/>
          <w:sz w:val="28"/>
          <w:szCs w:val="32"/>
        </w:rPr>
        <w:t>-BA</w:t>
      </w:r>
    </w:p>
    <w:p w14:paraId="45EDA776" w14:textId="77777777" w:rsidR="00211C9E" w:rsidRDefault="00211C9E" w:rsidP="00211C9E">
      <w:pPr>
        <w:jc w:val="center"/>
        <w:rPr>
          <w:rFonts w:cs="Arial"/>
          <w:b/>
          <w:color w:val="000080"/>
          <w:sz w:val="28"/>
          <w:szCs w:val="32"/>
        </w:rPr>
      </w:pPr>
    </w:p>
    <w:p w14:paraId="493E3042" w14:textId="77777777" w:rsidR="00DD71E2" w:rsidRPr="00211C9E" w:rsidRDefault="00DD71E2" w:rsidP="00211C9E">
      <w:pPr>
        <w:jc w:val="center"/>
        <w:rPr>
          <w:rFonts w:cs="Arial"/>
          <w:b/>
          <w:color w:val="000080"/>
          <w:sz w:val="28"/>
          <w:szCs w:val="32"/>
        </w:rPr>
      </w:pPr>
      <w:r w:rsidRPr="00211C9E">
        <w:rPr>
          <w:rFonts w:cs="Arial"/>
          <w:b/>
          <w:color w:val="000080"/>
          <w:sz w:val="28"/>
          <w:szCs w:val="32"/>
        </w:rPr>
        <w:t>SUMÁRIO EXECUTIVO</w:t>
      </w:r>
    </w:p>
    <w:p w14:paraId="71CE3E5F" w14:textId="77777777" w:rsidR="00DD71E2" w:rsidRPr="00211C9E" w:rsidRDefault="00DD71E2" w:rsidP="00211C9E">
      <w:pPr>
        <w:jc w:val="center"/>
        <w:rPr>
          <w:rFonts w:cs="Arial"/>
          <w:b/>
          <w:color w:val="000080"/>
          <w:sz w:val="28"/>
          <w:szCs w:val="32"/>
        </w:rPr>
      </w:pPr>
    </w:p>
    <w:p w14:paraId="508B24C9" w14:textId="77777777" w:rsidR="001242A5" w:rsidRPr="009B4225" w:rsidRDefault="001242A5" w:rsidP="001242A5">
      <w:pPr>
        <w:rPr>
          <w:b/>
          <w:szCs w:val="24"/>
        </w:rPr>
      </w:pPr>
      <w:r w:rsidRPr="009B4225">
        <w:rPr>
          <w:b/>
          <w:szCs w:val="24"/>
        </w:rPr>
        <w:t>Volume 01 – Resumo do Projeto</w:t>
      </w:r>
    </w:p>
    <w:p w14:paraId="050F0A2A" w14:textId="77777777" w:rsidR="001242A5" w:rsidRPr="009B4225" w:rsidRDefault="001242A5" w:rsidP="001242A5">
      <w:pPr>
        <w:rPr>
          <w:b/>
          <w:szCs w:val="24"/>
        </w:rPr>
      </w:pPr>
      <w:r w:rsidRPr="009B4225">
        <w:rPr>
          <w:b/>
          <w:szCs w:val="24"/>
        </w:rPr>
        <w:t>Volume 02 - Projetos Hidráulico, Arquitetônico e Civil</w:t>
      </w:r>
    </w:p>
    <w:p w14:paraId="2D05AA40" w14:textId="77777777" w:rsidR="001242A5" w:rsidRPr="009B4225" w:rsidRDefault="001242A5" w:rsidP="001242A5">
      <w:pPr>
        <w:rPr>
          <w:b/>
          <w:szCs w:val="24"/>
        </w:rPr>
      </w:pPr>
      <w:r w:rsidRPr="009B4225">
        <w:rPr>
          <w:b/>
          <w:szCs w:val="24"/>
        </w:rPr>
        <w:t>Volume 03 - Projeto Elétrico e de Automação</w:t>
      </w:r>
    </w:p>
    <w:p w14:paraId="4D612D8B" w14:textId="77777777" w:rsidR="001242A5" w:rsidRPr="009B4225" w:rsidRDefault="001242A5" w:rsidP="001242A5">
      <w:pPr>
        <w:rPr>
          <w:b/>
          <w:szCs w:val="24"/>
        </w:rPr>
      </w:pPr>
      <w:r w:rsidRPr="009B4225">
        <w:rPr>
          <w:b/>
          <w:szCs w:val="24"/>
        </w:rPr>
        <w:t>Volume 04 - Projeto Estrutural</w:t>
      </w:r>
    </w:p>
    <w:p w14:paraId="241D1499" w14:textId="77777777" w:rsidR="001242A5" w:rsidRPr="009B4225" w:rsidRDefault="001242A5" w:rsidP="001242A5">
      <w:pPr>
        <w:rPr>
          <w:b/>
          <w:szCs w:val="24"/>
        </w:rPr>
      </w:pPr>
      <w:r w:rsidRPr="009B4225">
        <w:rPr>
          <w:b/>
          <w:szCs w:val="24"/>
        </w:rPr>
        <w:t>Volume 05 - Relação de Materiais, Serviços e Orçamentos</w:t>
      </w:r>
    </w:p>
    <w:p w14:paraId="0AAC0907" w14:textId="77777777" w:rsidR="001242A5" w:rsidRPr="009B4225" w:rsidRDefault="001242A5" w:rsidP="001242A5">
      <w:pPr>
        <w:rPr>
          <w:b/>
          <w:szCs w:val="24"/>
        </w:rPr>
      </w:pPr>
      <w:r w:rsidRPr="009B4225">
        <w:rPr>
          <w:b/>
          <w:szCs w:val="24"/>
        </w:rPr>
        <w:t>Volume 06 - Especificações Técnicas</w:t>
      </w:r>
    </w:p>
    <w:p w14:paraId="04E3040C" w14:textId="77777777" w:rsidR="001242A5" w:rsidRPr="009B4225" w:rsidRDefault="001242A5" w:rsidP="001242A5">
      <w:pPr>
        <w:rPr>
          <w:b/>
          <w:szCs w:val="24"/>
        </w:rPr>
      </w:pPr>
      <w:r w:rsidRPr="009B4225">
        <w:rPr>
          <w:b/>
          <w:szCs w:val="24"/>
        </w:rPr>
        <w:t>Volume 07 - Avaliação Socioambiental</w:t>
      </w:r>
    </w:p>
    <w:p w14:paraId="141F042C" w14:textId="77777777" w:rsidR="001242A5" w:rsidRPr="009B4225" w:rsidRDefault="001242A5" w:rsidP="001242A5">
      <w:pPr>
        <w:rPr>
          <w:b/>
          <w:szCs w:val="24"/>
        </w:rPr>
      </w:pPr>
      <w:r w:rsidRPr="009B4225">
        <w:rPr>
          <w:b/>
          <w:szCs w:val="24"/>
        </w:rPr>
        <w:t>Volume 08 – Manual de Operação e Manutenção</w:t>
      </w:r>
    </w:p>
    <w:p w14:paraId="04EFCE3A" w14:textId="77777777" w:rsidR="001242A5" w:rsidRPr="009B4225" w:rsidRDefault="001242A5" w:rsidP="001242A5">
      <w:pPr>
        <w:rPr>
          <w:b/>
          <w:szCs w:val="24"/>
        </w:rPr>
      </w:pPr>
      <w:r w:rsidRPr="009B4225">
        <w:rPr>
          <w:b/>
          <w:szCs w:val="24"/>
        </w:rPr>
        <w:t>Volume 09 - Relatório de Estudos Topográficos</w:t>
      </w:r>
      <w:r>
        <w:rPr>
          <w:b/>
          <w:szCs w:val="24"/>
        </w:rPr>
        <w:t xml:space="preserve"> e Levantamentos Cadastrais</w:t>
      </w:r>
    </w:p>
    <w:p w14:paraId="7EC72A0F" w14:textId="77777777" w:rsidR="001242A5" w:rsidRPr="009B4225" w:rsidRDefault="001242A5" w:rsidP="001242A5">
      <w:pPr>
        <w:rPr>
          <w:b/>
          <w:szCs w:val="24"/>
        </w:rPr>
      </w:pPr>
      <w:r w:rsidRPr="009B4225">
        <w:rPr>
          <w:b/>
          <w:szCs w:val="24"/>
        </w:rPr>
        <w:t>Volume 10 - Relatório de Estudos Geotécnicos e Geológicos</w:t>
      </w:r>
    </w:p>
    <w:p w14:paraId="39A57AFC" w14:textId="77777777" w:rsidR="001242A5" w:rsidRPr="009B4225" w:rsidRDefault="001242A5" w:rsidP="001242A5">
      <w:pPr>
        <w:rPr>
          <w:b/>
          <w:szCs w:val="24"/>
        </w:rPr>
      </w:pPr>
      <w:r w:rsidRPr="009B4225">
        <w:rPr>
          <w:b/>
          <w:szCs w:val="24"/>
        </w:rPr>
        <w:t>Volume 11 – Relatório de Desapropriação</w:t>
      </w:r>
    </w:p>
    <w:p w14:paraId="6FD70CBF" w14:textId="77777777" w:rsidR="0076045F" w:rsidRDefault="001242A5" w:rsidP="001242A5">
      <w:r w:rsidRPr="009B4225">
        <w:rPr>
          <w:b/>
          <w:szCs w:val="24"/>
        </w:rPr>
        <w:t xml:space="preserve">Volume 12 – Viabilidade Econômica e Financeira </w:t>
      </w:r>
      <w:r w:rsidR="00F0422D">
        <w:br w:type="page"/>
      </w:r>
    </w:p>
    <w:p w14:paraId="2BDBE0D9" w14:textId="77777777" w:rsidR="0076045F" w:rsidRDefault="0076045F" w:rsidP="001242A5">
      <w:pPr>
        <w:rPr>
          <w:rFonts w:cs="Arial"/>
          <w:b/>
          <w:color w:val="000080"/>
          <w:sz w:val="28"/>
          <w:szCs w:val="32"/>
        </w:rPr>
      </w:pPr>
    </w:p>
    <w:p w14:paraId="0A76A74B" w14:textId="2810E988" w:rsidR="001242A5" w:rsidRPr="000F43EF" w:rsidRDefault="001242A5" w:rsidP="001242A5">
      <w:pPr>
        <w:rPr>
          <w:rFonts w:cs="Arial"/>
          <w:b/>
          <w:color w:val="000080"/>
          <w:sz w:val="28"/>
          <w:szCs w:val="32"/>
        </w:rPr>
      </w:pPr>
      <w:r w:rsidRPr="000F43EF">
        <w:rPr>
          <w:rFonts w:cs="Arial"/>
          <w:b/>
          <w:color w:val="000080"/>
          <w:sz w:val="28"/>
          <w:szCs w:val="32"/>
        </w:rPr>
        <w:t>Equipe Técnica</w:t>
      </w:r>
    </w:p>
    <w:p w14:paraId="04FC9B6D" w14:textId="77777777" w:rsidR="001242A5" w:rsidRPr="00E1142A" w:rsidRDefault="001242A5" w:rsidP="001242A5">
      <w:pPr>
        <w:pStyle w:val="PargrafodaLista"/>
        <w:rPr>
          <w:rFonts w:cs="Arial"/>
        </w:rPr>
      </w:pPr>
    </w:p>
    <w:p w14:paraId="69E35A65" w14:textId="77777777" w:rsidR="001242A5" w:rsidRPr="000F43EF" w:rsidRDefault="001242A5" w:rsidP="001242A5">
      <w:pPr>
        <w:rPr>
          <w:rFonts w:cs="Arial"/>
          <w:b/>
          <w:color w:val="000080"/>
          <w:sz w:val="28"/>
          <w:szCs w:val="32"/>
        </w:rPr>
      </w:pPr>
      <w:r w:rsidRPr="000F43EF">
        <w:rPr>
          <w:rFonts w:cs="Arial"/>
          <w:b/>
          <w:color w:val="000080"/>
          <w:sz w:val="28"/>
          <w:szCs w:val="32"/>
        </w:rPr>
        <w:t xml:space="preserve">Aparecido Vanderlei </w:t>
      </w:r>
      <w:proofErr w:type="spellStart"/>
      <w:r w:rsidRPr="000F43EF">
        <w:rPr>
          <w:rFonts w:cs="Arial"/>
          <w:b/>
          <w:color w:val="000080"/>
          <w:sz w:val="28"/>
          <w:szCs w:val="32"/>
        </w:rPr>
        <w:t>Festi</w:t>
      </w:r>
      <w:proofErr w:type="spellEnd"/>
    </w:p>
    <w:p w14:paraId="520FBE90" w14:textId="77777777" w:rsidR="001242A5" w:rsidRPr="000F43EF" w:rsidRDefault="001242A5" w:rsidP="001242A5">
      <w:pPr>
        <w:pStyle w:val="PargrafodaLista"/>
        <w:spacing w:line="276" w:lineRule="auto"/>
        <w:rPr>
          <w:rFonts w:cs="Arial"/>
          <w:sz w:val="22"/>
        </w:rPr>
      </w:pPr>
      <w:r w:rsidRPr="000F43EF">
        <w:rPr>
          <w:rFonts w:cs="Arial"/>
          <w:sz w:val="22"/>
        </w:rPr>
        <w:t>Engenheiro Agrimensor – Mestre em Engenharia Urbana</w:t>
      </w:r>
    </w:p>
    <w:p w14:paraId="410E8D67" w14:textId="77777777" w:rsidR="001242A5" w:rsidRPr="000F43EF" w:rsidRDefault="001242A5" w:rsidP="001242A5">
      <w:pPr>
        <w:pStyle w:val="PargrafodaLista"/>
        <w:spacing w:line="276" w:lineRule="auto"/>
        <w:rPr>
          <w:rFonts w:cs="Arial"/>
          <w:sz w:val="22"/>
        </w:rPr>
      </w:pPr>
      <w:r w:rsidRPr="000F43EF">
        <w:rPr>
          <w:rFonts w:cs="Arial"/>
          <w:sz w:val="22"/>
        </w:rPr>
        <w:t>Coordenador do Projeto</w:t>
      </w:r>
    </w:p>
    <w:p w14:paraId="66538241" w14:textId="77777777" w:rsidR="001242A5" w:rsidRPr="000F43EF" w:rsidRDefault="001242A5" w:rsidP="001242A5">
      <w:pPr>
        <w:pStyle w:val="PargrafodaLista"/>
        <w:spacing w:line="276" w:lineRule="auto"/>
        <w:rPr>
          <w:rFonts w:cs="Arial"/>
          <w:sz w:val="22"/>
        </w:rPr>
      </w:pPr>
      <w:r w:rsidRPr="000F43EF">
        <w:rPr>
          <w:rFonts w:cs="Arial"/>
          <w:sz w:val="22"/>
        </w:rPr>
        <w:t>CREA-SP: 0601452451</w:t>
      </w:r>
    </w:p>
    <w:p w14:paraId="2CB8EFA6" w14:textId="77777777" w:rsidR="001242A5" w:rsidRPr="000F43EF" w:rsidRDefault="001242A5" w:rsidP="001242A5">
      <w:pPr>
        <w:pStyle w:val="PargrafodaLista"/>
        <w:spacing w:line="276" w:lineRule="auto"/>
        <w:rPr>
          <w:rFonts w:cs="Arial"/>
          <w:sz w:val="22"/>
        </w:rPr>
      </w:pPr>
    </w:p>
    <w:p w14:paraId="4DCE8CB2" w14:textId="77777777" w:rsidR="001242A5" w:rsidRPr="000F43EF" w:rsidRDefault="001242A5" w:rsidP="001242A5">
      <w:pPr>
        <w:rPr>
          <w:rFonts w:cs="Arial"/>
          <w:b/>
          <w:color w:val="000080"/>
          <w:sz w:val="28"/>
          <w:szCs w:val="32"/>
        </w:rPr>
      </w:pPr>
      <w:r w:rsidRPr="000F43EF">
        <w:rPr>
          <w:rFonts w:cs="Arial"/>
          <w:b/>
          <w:color w:val="000080"/>
          <w:sz w:val="28"/>
          <w:szCs w:val="32"/>
        </w:rPr>
        <w:t>Caio Villafanha Negro</w:t>
      </w:r>
    </w:p>
    <w:p w14:paraId="07F856E5" w14:textId="77777777" w:rsidR="001242A5" w:rsidRPr="000F43EF" w:rsidRDefault="001242A5" w:rsidP="001242A5">
      <w:pPr>
        <w:pStyle w:val="PargrafodaLista"/>
        <w:spacing w:line="276" w:lineRule="auto"/>
        <w:rPr>
          <w:rFonts w:cs="Arial"/>
          <w:sz w:val="22"/>
        </w:rPr>
      </w:pPr>
      <w:r w:rsidRPr="000F43EF">
        <w:rPr>
          <w:rFonts w:cs="Arial"/>
          <w:sz w:val="22"/>
        </w:rPr>
        <w:t>Engenheiro Ambiental</w:t>
      </w:r>
    </w:p>
    <w:p w14:paraId="5D2A3494" w14:textId="77777777" w:rsidR="001242A5" w:rsidRPr="000F43EF" w:rsidRDefault="001242A5" w:rsidP="001242A5">
      <w:pPr>
        <w:pStyle w:val="PargrafodaLista"/>
        <w:spacing w:line="276" w:lineRule="auto"/>
        <w:rPr>
          <w:rFonts w:cs="Arial"/>
          <w:sz w:val="22"/>
        </w:rPr>
      </w:pPr>
      <w:r w:rsidRPr="000F43EF">
        <w:rPr>
          <w:rFonts w:cs="Arial"/>
          <w:sz w:val="22"/>
        </w:rPr>
        <w:t>CREA-SP: 505060456867</w:t>
      </w:r>
    </w:p>
    <w:p w14:paraId="3730041B" w14:textId="77777777" w:rsidR="001242A5" w:rsidRPr="000F43EF" w:rsidRDefault="001242A5" w:rsidP="001242A5">
      <w:pPr>
        <w:pStyle w:val="PargrafodaLista"/>
        <w:spacing w:line="276" w:lineRule="auto"/>
        <w:rPr>
          <w:rFonts w:cs="Arial"/>
          <w:sz w:val="22"/>
        </w:rPr>
      </w:pPr>
    </w:p>
    <w:p w14:paraId="481A60B1" w14:textId="77777777" w:rsidR="001242A5" w:rsidRPr="000F43EF" w:rsidRDefault="001242A5" w:rsidP="001242A5">
      <w:pPr>
        <w:rPr>
          <w:rFonts w:cs="Arial"/>
          <w:b/>
          <w:color w:val="000080"/>
          <w:sz w:val="28"/>
          <w:szCs w:val="32"/>
        </w:rPr>
      </w:pPr>
      <w:r w:rsidRPr="000F43EF">
        <w:rPr>
          <w:rFonts w:cs="Arial"/>
          <w:b/>
          <w:color w:val="000080"/>
          <w:sz w:val="28"/>
          <w:szCs w:val="32"/>
        </w:rPr>
        <w:t xml:space="preserve">Richard </w:t>
      </w:r>
      <w:proofErr w:type="spellStart"/>
      <w:r w:rsidRPr="000F43EF">
        <w:rPr>
          <w:rFonts w:cs="Arial"/>
          <w:b/>
          <w:color w:val="000080"/>
          <w:sz w:val="28"/>
          <w:szCs w:val="32"/>
        </w:rPr>
        <w:t>Ghussn</w:t>
      </w:r>
      <w:proofErr w:type="spellEnd"/>
    </w:p>
    <w:p w14:paraId="36FC3AD2" w14:textId="77777777" w:rsidR="001242A5" w:rsidRPr="000F43EF" w:rsidRDefault="001242A5" w:rsidP="001242A5">
      <w:pPr>
        <w:pStyle w:val="PargrafodaLista"/>
        <w:spacing w:line="276" w:lineRule="auto"/>
        <w:rPr>
          <w:rFonts w:cs="Arial"/>
          <w:sz w:val="22"/>
        </w:rPr>
      </w:pPr>
      <w:r w:rsidRPr="000F43EF">
        <w:rPr>
          <w:rFonts w:cs="Arial"/>
          <w:sz w:val="22"/>
        </w:rPr>
        <w:t>Engenheiro Civil</w:t>
      </w:r>
    </w:p>
    <w:p w14:paraId="05695FF0" w14:textId="77777777" w:rsidR="001242A5" w:rsidRPr="000F43EF" w:rsidRDefault="001242A5" w:rsidP="001242A5">
      <w:pPr>
        <w:pStyle w:val="PargrafodaLista"/>
        <w:spacing w:line="276" w:lineRule="auto"/>
        <w:rPr>
          <w:rFonts w:cs="Arial"/>
          <w:sz w:val="22"/>
        </w:rPr>
      </w:pPr>
      <w:r w:rsidRPr="000F43EF">
        <w:rPr>
          <w:rFonts w:cs="Arial"/>
          <w:sz w:val="22"/>
        </w:rPr>
        <w:t>CREA-SP: 505060456867</w:t>
      </w:r>
    </w:p>
    <w:p w14:paraId="36921EE7" w14:textId="77777777" w:rsidR="001242A5" w:rsidRPr="000F43EF" w:rsidRDefault="001242A5" w:rsidP="001242A5">
      <w:pPr>
        <w:pStyle w:val="PargrafodaLista"/>
        <w:spacing w:line="276" w:lineRule="auto"/>
        <w:rPr>
          <w:rFonts w:cs="Arial"/>
          <w:sz w:val="22"/>
        </w:rPr>
      </w:pPr>
    </w:p>
    <w:p w14:paraId="1EB85DE9" w14:textId="77777777" w:rsidR="001242A5" w:rsidRPr="000F43EF" w:rsidRDefault="001242A5" w:rsidP="001242A5">
      <w:pPr>
        <w:rPr>
          <w:rFonts w:cs="Arial"/>
          <w:b/>
          <w:color w:val="000080"/>
          <w:sz w:val="28"/>
          <w:szCs w:val="32"/>
        </w:rPr>
      </w:pPr>
      <w:r w:rsidRPr="000F43EF">
        <w:rPr>
          <w:rFonts w:cs="Arial"/>
          <w:b/>
          <w:color w:val="000080"/>
          <w:sz w:val="28"/>
          <w:szCs w:val="32"/>
        </w:rPr>
        <w:t xml:space="preserve">Rachid </w:t>
      </w:r>
      <w:proofErr w:type="spellStart"/>
      <w:r w:rsidRPr="000F43EF">
        <w:rPr>
          <w:rFonts w:cs="Arial"/>
          <w:b/>
          <w:color w:val="000080"/>
          <w:sz w:val="28"/>
          <w:szCs w:val="32"/>
        </w:rPr>
        <w:t>Tauaf</w:t>
      </w:r>
      <w:proofErr w:type="spellEnd"/>
      <w:r>
        <w:rPr>
          <w:rFonts w:cs="Arial"/>
          <w:b/>
          <w:color w:val="000080"/>
          <w:sz w:val="28"/>
          <w:szCs w:val="32"/>
        </w:rPr>
        <w:t xml:space="preserve"> </w:t>
      </w:r>
      <w:proofErr w:type="spellStart"/>
      <w:r>
        <w:rPr>
          <w:rFonts w:cs="Arial"/>
          <w:b/>
          <w:color w:val="000080"/>
          <w:sz w:val="28"/>
          <w:szCs w:val="32"/>
        </w:rPr>
        <w:t>Toute</w:t>
      </w:r>
      <w:proofErr w:type="spellEnd"/>
    </w:p>
    <w:p w14:paraId="21F76CE4" w14:textId="77777777" w:rsidR="001242A5" w:rsidRPr="000F43EF" w:rsidRDefault="001242A5" w:rsidP="001242A5">
      <w:pPr>
        <w:pStyle w:val="PargrafodaLista"/>
        <w:spacing w:line="276" w:lineRule="auto"/>
        <w:rPr>
          <w:rFonts w:cs="Arial"/>
          <w:sz w:val="22"/>
        </w:rPr>
      </w:pPr>
      <w:r w:rsidRPr="000F43EF">
        <w:rPr>
          <w:rFonts w:cs="Arial"/>
          <w:sz w:val="22"/>
        </w:rPr>
        <w:t>Engenheiro Químico</w:t>
      </w:r>
    </w:p>
    <w:p w14:paraId="2C1937FA" w14:textId="77777777" w:rsidR="001242A5" w:rsidRPr="000F43EF" w:rsidRDefault="001242A5" w:rsidP="001242A5">
      <w:pPr>
        <w:pStyle w:val="PargrafodaLista"/>
        <w:spacing w:line="276" w:lineRule="auto"/>
        <w:rPr>
          <w:rFonts w:cs="Arial"/>
          <w:sz w:val="22"/>
        </w:rPr>
      </w:pPr>
      <w:r w:rsidRPr="00442EF3">
        <w:rPr>
          <w:rFonts w:cs="Arial"/>
          <w:sz w:val="22"/>
        </w:rPr>
        <w:t xml:space="preserve">CREA-SP: </w:t>
      </w:r>
      <w:bookmarkStart w:id="2" w:name="_Hlk479862427"/>
      <w:r w:rsidRPr="00442EF3">
        <w:rPr>
          <w:rFonts w:cs="Arial"/>
          <w:sz w:val="22"/>
        </w:rPr>
        <w:t>0601086968/D</w:t>
      </w:r>
    </w:p>
    <w:p w14:paraId="5E8540CB" w14:textId="77777777" w:rsidR="001242A5" w:rsidRPr="000F43EF" w:rsidRDefault="001242A5" w:rsidP="001242A5">
      <w:pPr>
        <w:pStyle w:val="PargrafodaLista"/>
        <w:spacing w:line="276" w:lineRule="auto"/>
        <w:rPr>
          <w:rFonts w:cs="Arial"/>
          <w:sz w:val="22"/>
        </w:rPr>
      </w:pPr>
    </w:p>
    <w:p w14:paraId="391396D2" w14:textId="77777777" w:rsidR="001242A5" w:rsidRPr="000F43EF" w:rsidRDefault="001242A5" w:rsidP="001242A5">
      <w:pPr>
        <w:rPr>
          <w:rFonts w:cs="Arial"/>
          <w:b/>
          <w:color w:val="000080"/>
          <w:sz w:val="28"/>
          <w:szCs w:val="32"/>
        </w:rPr>
      </w:pPr>
      <w:r>
        <w:rPr>
          <w:rFonts w:cs="Arial"/>
          <w:b/>
          <w:color w:val="000080"/>
          <w:sz w:val="28"/>
          <w:szCs w:val="32"/>
        </w:rPr>
        <w:t>Adriano Magno Rabello</w:t>
      </w:r>
    </w:p>
    <w:p w14:paraId="3F8DBF6B" w14:textId="77777777" w:rsidR="001242A5" w:rsidRPr="000F43EF" w:rsidRDefault="001242A5" w:rsidP="001242A5">
      <w:pPr>
        <w:pStyle w:val="PargrafodaLista"/>
        <w:spacing w:line="276" w:lineRule="auto"/>
        <w:rPr>
          <w:rFonts w:cs="Arial"/>
          <w:sz w:val="22"/>
        </w:rPr>
      </w:pPr>
      <w:r w:rsidRPr="000F43EF">
        <w:rPr>
          <w:rFonts w:cs="Arial"/>
          <w:sz w:val="22"/>
        </w:rPr>
        <w:t xml:space="preserve">Engenheiro </w:t>
      </w:r>
      <w:r>
        <w:rPr>
          <w:rFonts w:cs="Arial"/>
          <w:sz w:val="22"/>
        </w:rPr>
        <w:t>Eletricista - Eletrônica</w:t>
      </w:r>
    </w:p>
    <w:p w14:paraId="3BF55080" w14:textId="77777777" w:rsidR="001242A5" w:rsidRPr="000F43EF" w:rsidRDefault="001242A5" w:rsidP="001242A5">
      <w:pPr>
        <w:pStyle w:val="PargrafodaLista"/>
        <w:spacing w:line="276" w:lineRule="auto"/>
        <w:rPr>
          <w:rFonts w:cs="Arial"/>
          <w:sz w:val="22"/>
        </w:rPr>
      </w:pPr>
      <w:r w:rsidRPr="00442EF3">
        <w:rPr>
          <w:rFonts w:cs="Arial"/>
          <w:sz w:val="22"/>
        </w:rPr>
        <w:t xml:space="preserve">CREA-SP: </w:t>
      </w:r>
      <w:r>
        <w:rPr>
          <w:rFonts w:cs="Arial"/>
          <w:sz w:val="22"/>
        </w:rPr>
        <w:t>5069015167</w:t>
      </w:r>
    </w:p>
    <w:bookmarkEnd w:id="2"/>
    <w:p w14:paraId="4D1E162A" w14:textId="77777777" w:rsidR="001242A5" w:rsidRPr="000F43EF" w:rsidRDefault="001242A5" w:rsidP="001242A5">
      <w:pPr>
        <w:pStyle w:val="PargrafodaLista"/>
        <w:spacing w:line="276" w:lineRule="auto"/>
        <w:rPr>
          <w:rFonts w:cs="Arial"/>
          <w:sz w:val="22"/>
        </w:rPr>
      </w:pPr>
    </w:p>
    <w:p w14:paraId="16453708" w14:textId="77777777" w:rsidR="001242A5" w:rsidRPr="000F43EF" w:rsidRDefault="001242A5" w:rsidP="001242A5">
      <w:pPr>
        <w:rPr>
          <w:rFonts w:cs="Arial"/>
          <w:b/>
          <w:color w:val="000080"/>
          <w:sz w:val="28"/>
          <w:szCs w:val="32"/>
        </w:rPr>
      </w:pPr>
      <w:r>
        <w:rPr>
          <w:rFonts w:cs="Arial"/>
          <w:b/>
          <w:color w:val="000080"/>
          <w:sz w:val="28"/>
          <w:szCs w:val="32"/>
        </w:rPr>
        <w:t xml:space="preserve">Larissa </w:t>
      </w:r>
      <w:proofErr w:type="spellStart"/>
      <w:r>
        <w:rPr>
          <w:rFonts w:cs="Arial"/>
          <w:b/>
          <w:color w:val="000080"/>
          <w:sz w:val="28"/>
          <w:szCs w:val="32"/>
        </w:rPr>
        <w:t>Segato</w:t>
      </w:r>
      <w:proofErr w:type="spellEnd"/>
    </w:p>
    <w:p w14:paraId="785CE55A" w14:textId="77777777" w:rsidR="001242A5" w:rsidRDefault="001242A5" w:rsidP="001242A5">
      <w:pPr>
        <w:pStyle w:val="PargrafodaLista"/>
        <w:spacing w:line="276" w:lineRule="auto"/>
        <w:rPr>
          <w:rFonts w:cs="Arial"/>
          <w:sz w:val="22"/>
        </w:rPr>
      </w:pPr>
      <w:r>
        <w:rPr>
          <w:rFonts w:cs="Arial"/>
          <w:sz w:val="22"/>
        </w:rPr>
        <w:t>Desenhista Projetista</w:t>
      </w:r>
    </w:p>
    <w:p w14:paraId="1ED7976C" w14:textId="77777777" w:rsidR="001242A5" w:rsidRPr="000F43EF" w:rsidRDefault="001242A5" w:rsidP="001242A5">
      <w:pPr>
        <w:pStyle w:val="PargrafodaLista"/>
        <w:spacing w:line="276" w:lineRule="auto"/>
        <w:rPr>
          <w:rFonts w:cs="Arial"/>
          <w:sz w:val="22"/>
        </w:rPr>
      </w:pPr>
    </w:p>
    <w:p w14:paraId="4FD8C919" w14:textId="77777777" w:rsidR="001242A5" w:rsidRPr="000F43EF" w:rsidRDefault="001242A5" w:rsidP="001242A5">
      <w:pPr>
        <w:rPr>
          <w:rFonts w:cs="Arial"/>
          <w:b/>
          <w:color w:val="000080"/>
          <w:sz w:val="28"/>
          <w:szCs w:val="32"/>
        </w:rPr>
      </w:pPr>
      <w:r w:rsidRPr="000F43EF">
        <w:rPr>
          <w:rFonts w:cs="Arial"/>
          <w:b/>
          <w:color w:val="000080"/>
          <w:sz w:val="28"/>
          <w:szCs w:val="32"/>
        </w:rPr>
        <w:t xml:space="preserve">Luiz Eduardo </w:t>
      </w:r>
      <w:proofErr w:type="spellStart"/>
      <w:r w:rsidRPr="000F43EF">
        <w:rPr>
          <w:rFonts w:cs="Arial"/>
          <w:b/>
          <w:color w:val="000080"/>
          <w:sz w:val="28"/>
          <w:szCs w:val="32"/>
        </w:rPr>
        <w:t>Canaan</w:t>
      </w:r>
      <w:proofErr w:type="spellEnd"/>
    </w:p>
    <w:p w14:paraId="4AA7AD22" w14:textId="77777777" w:rsidR="001242A5" w:rsidRPr="000F43EF" w:rsidRDefault="001242A5" w:rsidP="001242A5">
      <w:pPr>
        <w:pStyle w:val="PargrafodaLista"/>
        <w:spacing w:line="276" w:lineRule="auto"/>
        <w:rPr>
          <w:rFonts w:cs="Arial"/>
          <w:sz w:val="22"/>
        </w:rPr>
      </w:pPr>
      <w:r w:rsidRPr="000F43EF">
        <w:rPr>
          <w:rFonts w:cs="Arial"/>
          <w:sz w:val="22"/>
        </w:rPr>
        <w:t>Desenhista Projetista</w:t>
      </w:r>
    </w:p>
    <w:p w14:paraId="1DA9BE28" w14:textId="77777777" w:rsidR="001242A5" w:rsidRPr="000F43EF" w:rsidRDefault="001242A5" w:rsidP="001242A5">
      <w:pPr>
        <w:pStyle w:val="PargrafodaLista"/>
        <w:spacing w:line="276" w:lineRule="auto"/>
        <w:rPr>
          <w:rFonts w:cs="Arial"/>
          <w:sz w:val="22"/>
        </w:rPr>
      </w:pPr>
    </w:p>
    <w:p w14:paraId="13F0BEFA" w14:textId="77777777" w:rsidR="001242A5" w:rsidRPr="000F43EF" w:rsidRDefault="001242A5" w:rsidP="001242A5">
      <w:pPr>
        <w:rPr>
          <w:rFonts w:cs="Arial"/>
          <w:b/>
          <w:color w:val="000080"/>
          <w:sz w:val="28"/>
          <w:szCs w:val="32"/>
        </w:rPr>
      </w:pPr>
      <w:r w:rsidRPr="000F43EF">
        <w:rPr>
          <w:rFonts w:cs="Arial"/>
          <w:b/>
          <w:color w:val="000080"/>
          <w:sz w:val="28"/>
          <w:szCs w:val="32"/>
        </w:rPr>
        <w:t>Mariana Araújo Nogueira</w:t>
      </w:r>
    </w:p>
    <w:p w14:paraId="15DB4A60" w14:textId="77777777" w:rsidR="001242A5" w:rsidRPr="000F43EF" w:rsidRDefault="001242A5" w:rsidP="001242A5">
      <w:pPr>
        <w:pStyle w:val="PargrafodaLista"/>
        <w:spacing w:line="276" w:lineRule="auto"/>
        <w:rPr>
          <w:rFonts w:cs="Arial"/>
          <w:sz w:val="22"/>
        </w:rPr>
      </w:pPr>
      <w:r>
        <w:rPr>
          <w:rFonts w:cs="Arial"/>
          <w:sz w:val="22"/>
        </w:rPr>
        <w:t>Auxiliar Técnica</w:t>
      </w:r>
      <w:r w:rsidRPr="000F43EF">
        <w:rPr>
          <w:rFonts w:cs="Arial"/>
          <w:sz w:val="22"/>
        </w:rPr>
        <w:t xml:space="preserve"> em Engenharia Civil</w:t>
      </w:r>
    </w:p>
    <w:p w14:paraId="30AAEDEB" w14:textId="7790D635" w:rsidR="00DD71E2" w:rsidRPr="000F5EAC" w:rsidRDefault="00211C9E" w:rsidP="001242A5">
      <w:r w:rsidRPr="000F43EF">
        <w:rPr>
          <w:b/>
          <w:sz w:val="28"/>
          <w:szCs w:val="24"/>
        </w:rPr>
        <w:br w:type="page"/>
      </w:r>
    </w:p>
    <w:p w14:paraId="3E01867F" w14:textId="77777777" w:rsidR="001242A5" w:rsidRDefault="001242A5" w:rsidP="00DD71E2">
      <w:pPr>
        <w:spacing w:before="12000"/>
        <w:jc w:val="right"/>
        <w:rPr>
          <w:b/>
          <w:color w:val="000080"/>
          <w:sz w:val="32"/>
          <w:szCs w:val="32"/>
        </w:rPr>
      </w:pPr>
    </w:p>
    <w:p w14:paraId="287610BC" w14:textId="18C0F847" w:rsidR="00DD71E2" w:rsidRPr="000F5EAC" w:rsidRDefault="00DD71E2" w:rsidP="00DD71E2">
      <w:pPr>
        <w:spacing w:before="12000"/>
        <w:jc w:val="right"/>
        <w:rPr>
          <w:b/>
          <w:color w:val="000080"/>
          <w:sz w:val="32"/>
          <w:szCs w:val="32"/>
        </w:rPr>
      </w:pPr>
      <w:r w:rsidRPr="000F5EAC">
        <w:rPr>
          <w:b/>
          <w:color w:val="000080"/>
          <w:sz w:val="32"/>
          <w:szCs w:val="32"/>
        </w:rPr>
        <w:t>ÍNDICE</w:t>
      </w:r>
    </w:p>
    <w:p w14:paraId="546CD742" w14:textId="77777777" w:rsidR="00DD71E2" w:rsidRPr="000F5EAC" w:rsidRDefault="00DD71E2" w:rsidP="00DD71E2">
      <w:pPr>
        <w:jc w:val="center"/>
      </w:pPr>
    </w:p>
    <w:p w14:paraId="6E8AEC72" w14:textId="77777777" w:rsidR="00211C9E" w:rsidRDefault="00211C9E" w:rsidP="00211C9E">
      <w:pPr>
        <w:rPr>
          <w:b/>
          <w:bCs/>
          <w:color w:val="000080"/>
        </w:rPr>
      </w:pPr>
      <w:r w:rsidRPr="00211C9E">
        <w:rPr>
          <w:b/>
          <w:bCs/>
          <w:color w:val="000080"/>
        </w:rPr>
        <w:lastRenderedPageBreak/>
        <w:t>ELABORAÇÃO DE PROJETO BÁSICO DE ENGENHARIA, CONTEMPLANDO A VERIFICAÇÃO, AVALIAÇÃO, RETIFICAÇÃO, ADEQUAÇÃO E COMPLEMENTAÇÃO DOS SERVIÇOS DE AMPLIAÇÃO / IMPLANTAÇÃO DE UNIDADES INTEGRANTES DOS SISTEMAS DE ESGOTAMENTO SANITÁRIO NAS CIDADES DE PARAMIRIM E RIO DO PIRES, NO ESTADO DA BAHIA.</w:t>
      </w:r>
    </w:p>
    <w:p w14:paraId="629DB9B6" w14:textId="3AAB1319" w:rsidR="00211C9E" w:rsidRDefault="00211C9E" w:rsidP="00211C9E">
      <w:pPr>
        <w:jc w:val="center"/>
        <w:rPr>
          <w:rFonts w:cs="Arial"/>
          <w:b/>
          <w:color w:val="000080"/>
          <w:szCs w:val="32"/>
        </w:rPr>
      </w:pPr>
      <w:r w:rsidRPr="00211C9E">
        <w:rPr>
          <w:rFonts w:cs="Arial"/>
          <w:b/>
          <w:color w:val="000080"/>
          <w:szCs w:val="32"/>
        </w:rPr>
        <w:t xml:space="preserve">ETAPA </w:t>
      </w:r>
      <w:r w:rsidR="00310BB7">
        <w:rPr>
          <w:rFonts w:cs="Arial"/>
          <w:b/>
          <w:color w:val="000080"/>
          <w:szCs w:val="32"/>
        </w:rPr>
        <w:t>02</w:t>
      </w:r>
      <w:r w:rsidRPr="00211C9E">
        <w:rPr>
          <w:rFonts w:cs="Arial"/>
          <w:b/>
          <w:color w:val="000080"/>
          <w:szCs w:val="32"/>
        </w:rPr>
        <w:t xml:space="preserve"> – </w:t>
      </w:r>
      <w:r w:rsidR="00310BB7">
        <w:rPr>
          <w:rFonts w:cs="Arial"/>
          <w:b/>
          <w:color w:val="000080"/>
          <w:szCs w:val="32"/>
        </w:rPr>
        <w:t>Projeto Básico</w:t>
      </w:r>
      <w:r w:rsidR="001242A5">
        <w:rPr>
          <w:rFonts w:cs="Arial"/>
          <w:b/>
          <w:color w:val="000080"/>
          <w:szCs w:val="32"/>
        </w:rPr>
        <w:t xml:space="preserve"> de Engenharia</w:t>
      </w:r>
    </w:p>
    <w:p w14:paraId="57EA7553" w14:textId="56B06C7A" w:rsidR="00BF4E7C" w:rsidRDefault="00211C9E" w:rsidP="00211C9E">
      <w:pPr>
        <w:jc w:val="center"/>
        <w:rPr>
          <w:rFonts w:cs="Arial"/>
          <w:b/>
          <w:color w:val="000080"/>
          <w:szCs w:val="32"/>
        </w:rPr>
      </w:pPr>
      <w:r w:rsidRPr="00211C9E">
        <w:rPr>
          <w:rFonts w:cs="Arial"/>
          <w:b/>
          <w:color w:val="000080"/>
          <w:szCs w:val="32"/>
        </w:rPr>
        <w:t xml:space="preserve">Volume </w:t>
      </w:r>
      <w:r w:rsidR="007E5141">
        <w:rPr>
          <w:rFonts w:cs="Arial"/>
          <w:b/>
          <w:color w:val="000080"/>
          <w:szCs w:val="32"/>
        </w:rPr>
        <w:t>0</w:t>
      </w:r>
      <w:r w:rsidR="006E2C24">
        <w:rPr>
          <w:rFonts w:cs="Arial"/>
          <w:b/>
          <w:color w:val="000080"/>
          <w:szCs w:val="32"/>
        </w:rPr>
        <w:t>8</w:t>
      </w:r>
      <w:r w:rsidR="000A04CE">
        <w:rPr>
          <w:rFonts w:cs="Arial"/>
          <w:b/>
          <w:color w:val="000080"/>
          <w:szCs w:val="32"/>
        </w:rPr>
        <w:t xml:space="preserve"> </w:t>
      </w:r>
      <w:r w:rsidRPr="00211C9E">
        <w:rPr>
          <w:rFonts w:cs="Arial"/>
          <w:b/>
          <w:color w:val="000080"/>
          <w:szCs w:val="32"/>
        </w:rPr>
        <w:t>–</w:t>
      </w:r>
      <w:r w:rsidR="00310BB7">
        <w:rPr>
          <w:rFonts w:cs="Arial"/>
          <w:b/>
          <w:color w:val="000080"/>
          <w:szCs w:val="32"/>
        </w:rPr>
        <w:t xml:space="preserve"> </w:t>
      </w:r>
      <w:r w:rsidR="006E2C24">
        <w:rPr>
          <w:rFonts w:cs="Arial"/>
          <w:b/>
          <w:color w:val="000080"/>
          <w:szCs w:val="32"/>
        </w:rPr>
        <w:t>Manual de Operação e Manutenção</w:t>
      </w:r>
    </w:p>
    <w:p w14:paraId="58A3D4CE" w14:textId="77777777" w:rsidR="00211C9E" w:rsidRPr="00211C9E" w:rsidRDefault="00017D0D" w:rsidP="00211C9E">
      <w:pPr>
        <w:jc w:val="center"/>
        <w:rPr>
          <w:rFonts w:cs="Arial"/>
          <w:b/>
          <w:color w:val="000080"/>
          <w:szCs w:val="32"/>
        </w:rPr>
      </w:pPr>
      <w:r>
        <w:rPr>
          <w:rFonts w:cs="Arial"/>
          <w:b/>
          <w:color w:val="000080"/>
          <w:szCs w:val="32"/>
        </w:rPr>
        <w:t>RIO DO PIRES</w:t>
      </w:r>
      <w:r w:rsidR="00211C9E" w:rsidRPr="00211C9E">
        <w:rPr>
          <w:rFonts w:cs="Arial"/>
          <w:b/>
          <w:color w:val="000080"/>
          <w:szCs w:val="32"/>
        </w:rPr>
        <w:t>-BA</w:t>
      </w:r>
    </w:p>
    <w:p w14:paraId="2027D301" w14:textId="77777777" w:rsidR="00211C9E" w:rsidRDefault="00211C9E" w:rsidP="00DD71E2">
      <w:pPr>
        <w:jc w:val="center"/>
        <w:rPr>
          <w:rFonts w:cs="Arial"/>
          <w:b/>
          <w:color w:val="000080"/>
          <w:szCs w:val="32"/>
        </w:rPr>
      </w:pPr>
    </w:p>
    <w:p w14:paraId="32D6A3FB" w14:textId="77777777" w:rsidR="00DD71E2" w:rsidRDefault="00DD71E2" w:rsidP="00DD71E2">
      <w:pPr>
        <w:jc w:val="center"/>
        <w:rPr>
          <w:rFonts w:cs="Arial"/>
          <w:b/>
          <w:color w:val="000080"/>
          <w:sz w:val="32"/>
          <w:szCs w:val="32"/>
        </w:rPr>
      </w:pPr>
      <w:r w:rsidRPr="00485B4C">
        <w:rPr>
          <w:rFonts w:cs="Arial"/>
          <w:b/>
          <w:color w:val="000080"/>
          <w:sz w:val="32"/>
          <w:szCs w:val="32"/>
        </w:rPr>
        <w:t>ÍNDICE</w:t>
      </w:r>
    </w:p>
    <w:p w14:paraId="6F5DAD1F" w14:textId="77777777" w:rsidR="004D5872" w:rsidRPr="00485B4C" w:rsidRDefault="004D5872" w:rsidP="00DD71E2">
      <w:pPr>
        <w:jc w:val="center"/>
        <w:rPr>
          <w:rFonts w:cs="Arial"/>
          <w:b/>
          <w:color w:val="000080"/>
          <w:sz w:val="32"/>
          <w:szCs w:val="32"/>
        </w:rPr>
      </w:pPr>
    </w:p>
    <w:p w14:paraId="28DDF19D" w14:textId="1E5CFDA6" w:rsidR="00D040B5" w:rsidRDefault="00CD3EF9">
      <w:pPr>
        <w:pStyle w:val="Sumrio1"/>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533799918" w:history="1">
        <w:r w:rsidR="00D040B5" w:rsidRPr="00C41ACC">
          <w:rPr>
            <w:rStyle w:val="Hyperlink"/>
            <w:noProof/>
          </w:rPr>
          <w:t>APRESENTAÇÃO</w:t>
        </w:r>
        <w:r w:rsidR="00D040B5">
          <w:rPr>
            <w:noProof/>
            <w:webHidden/>
          </w:rPr>
          <w:tab/>
        </w:r>
        <w:r w:rsidR="00D040B5">
          <w:rPr>
            <w:noProof/>
            <w:webHidden/>
          </w:rPr>
          <w:fldChar w:fldCharType="begin"/>
        </w:r>
        <w:r w:rsidR="00D040B5">
          <w:rPr>
            <w:noProof/>
            <w:webHidden/>
          </w:rPr>
          <w:instrText xml:space="preserve"> PAGEREF _Toc533799918 \h </w:instrText>
        </w:r>
        <w:r w:rsidR="00D040B5">
          <w:rPr>
            <w:noProof/>
            <w:webHidden/>
          </w:rPr>
        </w:r>
        <w:r w:rsidR="00D040B5">
          <w:rPr>
            <w:noProof/>
            <w:webHidden/>
          </w:rPr>
          <w:fldChar w:fldCharType="separate"/>
        </w:r>
        <w:r w:rsidR="00D040B5">
          <w:rPr>
            <w:noProof/>
            <w:webHidden/>
          </w:rPr>
          <w:t>12</w:t>
        </w:r>
        <w:r w:rsidR="00D040B5">
          <w:rPr>
            <w:noProof/>
            <w:webHidden/>
          </w:rPr>
          <w:fldChar w:fldCharType="end"/>
        </w:r>
      </w:hyperlink>
    </w:p>
    <w:p w14:paraId="658AD479" w14:textId="31159693" w:rsidR="00D040B5" w:rsidRDefault="00CA1D9C">
      <w:pPr>
        <w:pStyle w:val="Sumrio1"/>
        <w:rPr>
          <w:rFonts w:asciiTheme="minorHAnsi" w:eastAsiaTheme="minorEastAsia" w:hAnsiTheme="minorHAnsi" w:cstheme="minorBidi"/>
          <w:noProof/>
          <w:sz w:val="22"/>
          <w:szCs w:val="22"/>
        </w:rPr>
      </w:pPr>
      <w:hyperlink w:anchor="_Toc533799919" w:history="1">
        <w:r w:rsidR="00D040B5" w:rsidRPr="00C41ACC">
          <w:rPr>
            <w:rStyle w:val="Hyperlink"/>
            <w:noProof/>
          </w:rPr>
          <w:t>1 INTRODUÇÃO</w:t>
        </w:r>
        <w:r w:rsidR="00D040B5">
          <w:rPr>
            <w:noProof/>
            <w:webHidden/>
          </w:rPr>
          <w:tab/>
        </w:r>
        <w:r w:rsidR="00D040B5">
          <w:rPr>
            <w:noProof/>
            <w:webHidden/>
          </w:rPr>
          <w:fldChar w:fldCharType="begin"/>
        </w:r>
        <w:r w:rsidR="00D040B5">
          <w:rPr>
            <w:noProof/>
            <w:webHidden/>
          </w:rPr>
          <w:instrText xml:space="preserve"> PAGEREF _Toc533799919 \h </w:instrText>
        </w:r>
        <w:r w:rsidR="00D040B5">
          <w:rPr>
            <w:noProof/>
            <w:webHidden/>
          </w:rPr>
        </w:r>
        <w:r w:rsidR="00D040B5">
          <w:rPr>
            <w:noProof/>
            <w:webHidden/>
          </w:rPr>
          <w:fldChar w:fldCharType="separate"/>
        </w:r>
        <w:r w:rsidR="00D040B5">
          <w:rPr>
            <w:noProof/>
            <w:webHidden/>
          </w:rPr>
          <w:t>15</w:t>
        </w:r>
        <w:r w:rsidR="00D040B5">
          <w:rPr>
            <w:noProof/>
            <w:webHidden/>
          </w:rPr>
          <w:fldChar w:fldCharType="end"/>
        </w:r>
      </w:hyperlink>
    </w:p>
    <w:p w14:paraId="1A0607E4" w14:textId="6CBA73FB" w:rsidR="00D040B5" w:rsidRDefault="00CA1D9C">
      <w:pPr>
        <w:pStyle w:val="Sumrio1"/>
        <w:rPr>
          <w:rFonts w:asciiTheme="minorHAnsi" w:eastAsiaTheme="minorEastAsia" w:hAnsiTheme="minorHAnsi" w:cstheme="minorBidi"/>
          <w:noProof/>
          <w:sz w:val="22"/>
          <w:szCs w:val="22"/>
        </w:rPr>
      </w:pPr>
      <w:hyperlink w:anchor="_Toc533799920" w:history="1">
        <w:r w:rsidR="00D040B5" w:rsidRPr="00C41ACC">
          <w:rPr>
            <w:rStyle w:val="Hyperlink"/>
            <w:noProof/>
          </w:rPr>
          <w:t>2 DESCRIÇÃO DA CONCEPÇÃO DO SISTEMA</w:t>
        </w:r>
        <w:r w:rsidR="00D040B5">
          <w:rPr>
            <w:noProof/>
            <w:webHidden/>
          </w:rPr>
          <w:tab/>
        </w:r>
        <w:r w:rsidR="00D040B5">
          <w:rPr>
            <w:noProof/>
            <w:webHidden/>
          </w:rPr>
          <w:fldChar w:fldCharType="begin"/>
        </w:r>
        <w:r w:rsidR="00D040B5">
          <w:rPr>
            <w:noProof/>
            <w:webHidden/>
          </w:rPr>
          <w:instrText xml:space="preserve"> PAGEREF _Toc533799920 \h </w:instrText>
        </w:r>
        <w:r w:rsidR="00D040B5">
          <w:rPr>
            <w:noProof/>
            <w:webHidden/>
          </w:rPr>
        </w:r>
        <w:r w:rsidR="00D040B5">
          <w:rPr>
            <w:noProof/>
            <w:webHidden/>
          </w:rPr>
          <w:fldChar w:fldCharType="separate"/>
        </w:r>
        <w:r w:rsidR="00D040B5">
          <w:rPr>
            <w:noProof/>
            <w:webHidden/>
          </w:rPr>
          <w:t>15</w:t>
        </w:r>
        <w:r w:rsidR="00D040B5">
          <w:rPr>
            <w:noProof/>
            <w:webHidden/>
          </w:rPr>
          <w:fldChar w:fldCharType="end"/>
        </w:r>
      </w:hyperlink>
    </w:p>
    <w:p w14:paraId="746978D0" w14:textId="57D7E90B" w:rsidR="00D040B5" w:rsidRDefault="00CA1D9C">
      <w:pPr>
        <w:pStyle w:val="Sumrio1"/>
        <w:rPr>
          <w:rFonts w:asciiTheme="minorHAnsi" w:eastAsiaTheme="minorEastAsia" w:hAnsiTheme="minorHAnsi" w:cstheme="minorBidi"/>
          <w:noProof/>
          <w:sz w:val="22"/>
          <w:szCs w:val="22"/>
        </w:rPr>
      </w:pPr>
      <w:hyperlink w:anchor="_Toc533799921" w:history="1">
        <w:r w:rsidR="00D040B5" w:rsidRPr="00C41ACC">
          <w:rPr>
            <w:rStyle w:val="Hyperlink"/>
            <w:noProof/>
          </w:rPr>
          <w:t>3 DESCRIÇÃO DAS UNIDADES OPERACIONAIS</w:t>
        </w:r>
        <w:r w:rsidR="00D040B5">
          <w:rPr>
            <w:noProof/>
            <w:webHidden/>
          </w:rPr>
          <w:tab/>
        </w:r>
        <w:r w:rsidR="00D040B5">
          <w:rPr>
            <w:noProof/>
            <w:webHidden/>
          </w:rPr>
          <w:fldChar w:fldCharType="begin"/>
        </w:r>
        <w:r w:rsidR="00D040B5">
          <w:rPr>
            <w:noProof/>
            <w:webHidden/>
          </w:rPr>
          <w:instrText xml:space="preserve"> PAGEREF _Toc533799921 \h </w:instrText>
        </w:r>
        <w:r w:rsidR="00D040B5">
          <w:rPr>
            <w:noProof/>
            <w:webHidden/>
          </w:rPr>
        </w:r>
        <w:r w:rsidR="00D040B5">
          <w:rPr>
            <w:noProof/>
            <w:webHidden/>
          </w:rPr>
          <w:fldChar w:fldCharType="separate"/>
        </w:r>
        <w:r w:rsidR="00D040B5">
          <w:rPr>
            <w:noProof/>
            <w:webHidden/>
          </w:rPr>
          <w:t>15</w:t>
        </w:r>
        <w:r w:rsidR="00D040B5">
          <w:rPr>
            <w:noProof/>
            <w:webHidden/>
          </w:rPr>
          <w:fldChar w:fldCharType="end"/>
        </w:r>
      </w:hyperlink>
    </w:p>
    <w:p w14:paraId="0D4CAC3E" w14:textId="4B7A222C" w:rsidR="00D040B5" w:rsidRDefault="00CA1D9C">
      <w:pPr>
        <w:pStyle w:val="Sumrio2"/>
        <w:rPr>
          <w:rFonts w:asciiTheme="minorHAnsi" w:eastAsiaTheme="minorEastAsia" w:hAnsiTheme="minorHAnsi" w:cstheme="minorBidi"/>
          <w:sz w:val="22"/>
        </w:rPr>
      </w:pPr>
      <w:hyperlink w:anchor="_Toc533799922" w:history="1">
        <w:r w:rsidR="00D040B5" w:rsidRPr="00C41ACC">
          <w:rPr>
            <w:rStyle w:val="Hyperlink"/>
            <w14:scene3d>
              <w14:camera w14:prst="orthographicFront"/>
              <w14:lightRig w14:rig="threePt" w14:dir="t">
                <w14:rot w14:lat="0" w14:lon="0" w14:rev="0"/>
              </w14:lightRig>
            </w14:scene3d>
          </w:rPr>
          <w:t>3.1</w:t>
        </w:r>
        <w:r w:rsidR="00D040B5" w:rsidRPr="00C41ACC">
          <w:rPr>
            <w:rStyle w:val="Hyperlink"/>
          </w:rPr>
          <w:t xml:space="preserve"> Caixa de Areia</w:t>
        </w:r>
        <w:r w:rsidR="00D040B5">
          <w:rPr>
            <w:webHidden/>
          </w:rPr>
          <w:tab/>
        </w:r>
        <w:r w:rsidR="00D040B5">
          <w:rPr>
            <w:webHidden/>
          </w:rPr>
          <w:fldChar w:fldCharType="begin"/>
        </w:r>
        <w:r w:rsidR="00D040B5">
          <w:rPr>
            <w:webHidden/>
          </w:rPr>
          <w:instrText xml:space="preserve"> PAGEREF _Toc533799922 \h </w:instrText>
        </w:r>
        <w:r w:rsidR="00D040B5">
          <w:rPr>
            <w:webHidden/>
          </w:rPr>
        </w:r>
        <w:r w:rsidR="00D040B5">
          <w:rPr>
            <w:webHidden/>
          </w:rPr>
          <w:fldChar w:fldCharType="separate"/>
        </w:r>
        <w:r w:rsidR="00D040B5">
          <w:rPr>
            <w:webHidden/>
          </w:rPr>
          <w:t>15</w:t>
        </w:r>
        <w:r w:rsidR="00D040B5">
          <w:rPr>
            <w:webHidden/>
          </w:rPr>
          <w:fldChar w:fldCharType="end"/>
        </w:r>
      </w:hyperlink>
    </w:p>
    <w:p w14:paraId="5178708F" w14:textId="63BF9A77" w:rsidR="00D040B5" w:rsidRDefault="00CA1D9C">
      <w:pPr>
        <w:pStyle w:val="Sumrio2"/>
        <w:rPr>
          <w:rFonts w:asciiTheme="minorHAnsi" w:eastAsiaTheme="minorEastAsia" w:hAnsiTheme="minorHAnsi" w:cstheme="minorBidi"/>
          <w:sz w:val="22"/>
        </w:rPr>
      </w:pPr>
      <w:hyperlink w:anchor="_Toc533799923" w:history="1">
        <w:r w:rsidR="00D040B5" w:rsidRPr="00C41ACC">
          <w:rPr>
            <w:rStyle w:val="Hyperlink"/>
            <w14:scene3d>
              <w14:camera w14:prst="orthographicFront"/>
              <w14:lightRig w14:rig="threePt" w14:dir="t">
                <w14:rot w14:lat="0" w14:lon="0" w14:rev="0"/>
              </w14:lightRig>
            </w14:scene3d>
          </w:rPr>
          <w:t>3.2</w:t>
        </w:r>
        <w:r w:rsidR="00D040B5" w:rsidRPr="00C41ACC">
          <w:rPr>
            <w:rStyle w:val="Hyperlink"/>
          </w:rPr>
          <w:t xml:space="preserve"> Lagoa Anaeróbia</w:t>
        </w:r>
        <w:r w:rsidR="00D040B5">
          <w:rPr>
            <w:webHidden/>
          </w:rPr>
          <w:tab/>
        </w:r>
        <w:r w:rsidR="00D040B5">
          <w:rPr>
            <w:webHidden/>
          </w:rPr>
          <w:fldChar w:fldCharType="begin"/>
        </w:r>
        <w:r w:rsidR="00D040B5">
          <w:rPr>
            <w:webHidden/>
          </w:rPr>
          <w:instrText xml:space="preserve"> PAGEREF _Toc533799923 \h </w:instrText>
        </w:r>
        <w:r w:rsidR="00D040B5">
          <w:rPr>
            <w:webHidden/>
          </w:rPr>
        </w:r>
        <w:r w:rsidR="00D040B5">
          <w:rPr>
            <w:webHidden/>
          </w:rPr>
          <w:fldChar w:fldCharType="separate"/>
        </w:r>
        <w:r w:rsidR="00D040B5">
          <w:rPr>
            <w:webHidden/>
          </w:rPr>
          <w:t>15</w:t>
        </w:r>
        <w:r w:rsidR="00D040B5">
          <w:rPr>
            <w:webHidden/>
          </w:rPr>
          <w:fldChar w:fldCharType="end"/>
        </w:r>
      </w:hyperlink>
    </w:p>
    <w:p w14:paraId="1482F3F8" w14:textId="1CB27ECE" w:rsidR="00D040B5" w:rsidRDefault="00CA1D9C">
      <w:pPr>
        <w:pStyle w:val="Sumrio2"/>
        <w:rPr>
          <w:rFonts w:asciiTheme="minorHAnsi" w:eastAsiaTheme="minorEastAsia" w:hAnsiTheme="minorHAnsi" w:cstheme="minorBidi"/>
          <w:sz w:val="22"/>
        </w:rPr>
      </w:pPr>
      <w:hyperlink w:anchor="_Toc533799924" w:history="1">
        <w:r w:rsidR="00D040B5" w:rsidRPr="00C41ACC">
          <w:rPr>
            <w:rStyle w:val="Hyperlink"/>
            <w14:scene3d>
              <w14:camera w14:prst="orthographicFront"/>
              <w14:lightRig w14:rig="threePt" w14:dir="t">
                <w14:rot w14:lat="0" w14:lon="0" w14:rev="0"/>
              </w14:lightRig>
            </w14:scene3d>
          </w:rPr>
          <w:t>3.3</w:t>
        </w:r>
        <w:r w:rsidR="00D040B5" w:rsidRPr="00C41ACC">
          <w:rPr>
            <w:rStyle w:val="Hyperlink"/>
          </w:rPr>
          <w:t xml:space="preserve"> Lagoas Facultativas</w:t>
        </w:r>
        <w:r w:rsidR="00D040B5">
          <w:rPr>
            <w:webHidden/>
          </w:rPr>
          <w:tab/>
        </w:r>
        <w:r w:rsidR="00D040B5">
          <w:rPr>
            <w:webHidden/>
          </w:rPr>
          <w:fldChar w:fldCharType="begin"/>
        </w:r>
        <w:r w:rsidR="00D040B5">
          <w:rPr>
            <w:webHidden/>
          </w:rPr>
          <w:instrText xml:space="preserve"> PAGEREF _Toc533799924 \h </w:instrText>
        </w:r>
        <w:r w:rsidR="00D040B5">
          <w:rPr>
            <w:webHidden/>
          </w:rPr>
        </w:r>
        <w:r w:rsidR="00D040B5">
          <w:rPr>
            <w:webHidden/>
          </w:rPr>
          <w:fldChar w:fldCharType="separate"/>
        </w:r>
        <w:r w:rsidR="00D040B5">
          <w:rPr>
            <w:webHidden/>
          </w:rPr>
          <w:t>16</w:t>
        </w:r>
        <w:r w:rsidR="00D040B5">
          <w:rPr>
            <w:webHidden/>
          </w:rPr>
          <w:fldChar w:fldCharType="end"/>
        </w:r>
      </w:hyperlink>
    </w:p>
    <w:p w14:paraId="7ED638A6" w14:textId="3F524302" w:rsidR="00D040B5" w:rsidRDefault="00CA1D9C">
      <w:pPr>
        <w:pStyle w:val="Sumrio2"/>
        <w:rPr>
          <w:rFonts w:asciiTheme="minorHAnsi" w:eastAsiaTheme="minorEastAsia" w:hAnsiTheme="minorHAnsi" w:cstheme="minorBidi"/>
          <w:sz w:val="22"/>
        </w:rPr>
      </w:pPr>
      <w:hyperlink w:anchor="_Toc533799925" w:history="1">
        <w:r w:rsidR="00D040B5" w:rsidRPr="00C41ACC">
          <w:rPr>
            <w:rStyle w:val="Hyperlink"/>
            <w14:scene3d>
              <w14:camera w14:prst="orthographicFront"/>
              <w14:lightRig w14:rig="threePt" w14:dir="t">
                <w14:rot w14:lat="0" w14:lon="0" w14:rev="0"/>
              </w14:lightRig>
            </w14:scene3d>
          </w:rPr>
          <w:t>3.4</w:t>
        </w:r>
        <w:r w:rsidR="00D040B5" w:rsidRPr="00C41ACC">
          <w:rPr>
            <w:rStyle w:val="Hyperlink"/>
          </w:rPr>
          <w:t xml:space="preserve"> Lagoas de Maturação 1 e 2</w:t>
        </w:r>
        <w:r w:rsidR="00D040B5">
          <w:rPr>
            <w:webHidden/>
          </w:rPr>
          <w:tab/>
        </w:r>
        <w:r w:rsidR="00D040B5">
          <w:rPr>
            <w:webHidden/>
          </w:rPr>
          <w:fldChar w:fldCharType="begin"/>
        </w:r>
        <w:r w:rsidR="00D040B5">
          <w:rPr>
            <w:webHidden/>
          </w:rPr>
          <w:instrText xml:space="preserve"> PAGEREF _Toc533799925 \h </w:instrText>
        </w:r>
        <w:r w:rsidR="00D040B5">
          <w:rPr>
            <w:webHidden/>
          </w:rPr>
        </w:r>
        <w:r w:rsidR="00D040B5">
          <w:rPr>
            <w:webHidden/>
          </w:rPr>
          <w:fldChar w:fldCharType="separate"/>
        </w:r>
        <w:r w:rsidR="00D040B5">
          <w:rPr>
            <w:webHidden/>
          </w:rPr>
          <w:t>16</w:t>
        </w:r>
        <w:r w:rsidR="00D040B5">
          <w:rPr>
            <w:webHidden/>
          </w:rPr>
          <w:fldChar w:fldCharType="end"/>
        </w:r>
      </w:hyperlink>
    </w:p>
    <w:p w14:paraId="7B48240C" w14:textId="6DA30BAC" w:rsidR="00D040B5" w:rsidRDefault="00CA1D9C">
      <w:pPr>
        <w:pStyle w:val="Sumrio1"/>
        <w:rPr>
          <w:rFonts w:asciiTheme="minorHAnsi" w:eastAsiaTheme="minorEastAsia" w:hAnsiTheme="minorHAnsi" w:cstheme="minorBidi"/>
          <w:noProof/>
          <w:sz w:val="22"/>
          <w:szCs w:val="22"/>
        </w:rPr>
      </w:pPr>
      <w:hyperlink w:anchor="_Toc533799926" w:history="1">
        <w:r w:rsidR="00D040B5" w:rsidRPr="00C41ACC">
          <w:rPr>
            <w:rStyle w:val="Hyperlink"/>
            <w:noProof/>
          </w:rPr>
          <w:t>4 PROCEDIMENTOS DE PARTIDA DAS UNIDADES</w:t>
        </w:r>
        <w:r w:rsidR="00D040B5">
          <w:rPr>
            <w:noProof/>
            <w:webHidden/>
          </w:rPr>
          <w:tab/>
        </w:r>
        <w:r w:rsidR="00D040B5">
          <w:rPr>
            <w:noProof/>
            <w:webHidden/>
          </w:rPr>
          <w:fldChar w:fldCharType="begin"/>
        </w:r>
        <w:r w:rsidR="00D040B5">
          <w:rPr>
            <w:noProof/>
            <w:webHidden/>
          </w:rPr>
          <w:instrText xml:space="preserve"> PAGEREF _Toc533799926 \h </w:instrText>
        </w:r>
        <w:r w:rsidR="00D040B5">
          <w:rPr>
            <w:noProof/>
            <w:webHidden/>
          </w:rPr>
        </w:r>
        <w:r w:rsidR="00D040B5">
          <w:rPr>
            <w:noProof/>
            <w:webHidden/>
          </w:rPr>
          <w:fldChar w:fldCharType="separate"/>
        </w:r>
        <w:r w:rsidR="00D040B5">
          <w:rPr>
            <w:noProof/>
            <w:webHidden/>
          </w:rPr>
          <w:t>17</w:t>
        </w:r>
        <w:r w:rsidR="00D040B5">
          <w:rPr>
            <w:noProof/>
            <w:webHidden/>
          </w:rPr>
          <w:fldChar w:fldCharType="end"/>
        </w:r>
      </w:hyperlink>
    </w:p>
    <w:p w14:paraId="199BE85B" w14:textId="18B35C35" w:rsidR="00D040B5" w:rsidRDefault="00CA1D9C">
      <w:pPr>
        <w:pStyle w:val="Sumrio2"/>
        <w:rPr>
          <w:rFonts w:asciiTheme="minorHAnsi" w:eastAsiaTheme="minorEastAsia" w:hAnsiTheme="minorHAnsi" w:cstheme="minorBidi"/>
          <w:sz w:val="22"/>
        </w:rPr>
      </w:pPr>
      <w:hyperlink w:anchor="_Toc533799927" w:history="1">
        <w:r w:rsidR="00D040B5" w:rsidRPr="00C41ACC">
          <w:rPr>
            <w:rStyle w:val="Hyperlink"/>
            <w14:scene3d>
              <w14:camera w14:prst="orthographicFront"/>
              <w14:lightRig w14:rig="threePt" w14:dir="t">
                <w14:rot w14:lat="0" w14:lon="0" w14:rev="0"/>
              </w14:lightRig>
            </w14:scene3d>
          </w:rPr>
          <w:t>4.1</w:t>
        </w:r>
        <w:r w:rsidR="00D040B5" w:rsidRPr="00C41ACC">
          <w:rPr>
            <w:rStyle w:val="Hyperlink"/>
          </w:rPr>
          <w:t xml:space="preserve"> Condições Básicas Locais</w:t>
        </w:r>
        <w:r w:rsidR="00D040B5">
          <w:rPr>
            <w:webHidden/>
          </w:rPr>
          <w:tab/>
        </w:r>
        <w:r w:rsidR="00D040B5">
          <w:rPr>
            <w:webHidden/>
          </w:rPr>
          <w:fldChar w:fldCharType="begin"/>
        </w:r>
        <w:r w:rsidR="00D040B5">
          <w:rPr>
            <w:webHidden/>
          </w:rPr>
          <w:instrText xml:space="preserve"> PAGEREF _Toc533799927 \h </w:instrText>
        </w:r>
        <w:r w:rsidR="00D040B5">
          <w:rPr>
            <w:webHidden/>
          </w:rPr>
        </w:r>
        <w:r w:rsidR="00D040B5">
          <w:rPr>
            <w:webHidden/>
          </w:rPr>
          <w:fldChar w:fldCharType="separate"/>
        </w:r>
        <w:r w:rsidR="00D040B5">
          <w:rPr>
            <w:webHidden/>
          </w:rPr>
          <w:t>17</w:t>
        </w:r>
        <w:r w:rsidR="00D040B5">
          <w:rPr>
            <w:webHidden/>
          </w:rPr>
          <w:fldChar w:fldCharType="end"/>
        </w:r>
      </w:hyperlink>
    </w:p>
    <w:p w14:paraId="0D2DB89D" w14:textId="53847C17" w:rsidR="00D040B5" w:rsidRDefault="00CA1D9C">
      <w:pPr>
        <w:pStyle w:val="Sumrio2"/>
        <w:rPr>
          <w:rFonts w:asciiTheme="minorHAnsi" w:eastAsiaTheme="minorEastAsia" w:hAnsiTheme="minorHAnsi" w:cstheme="minorBidi"/>
          <w:sz w:val="22"/>
        </w:rPr>
      </w:pPr>
      <w:hyperlink w:anchor="_Toc533799928" w:history="1">
        <w:r w:rsidR="00D040B5" w:rsidRPr="00C41ACC">
          <w:rPr>
            <w:rStyle w:val="Hyperlink"/>
            <w14:scene3d>
              <w14:camera w14:prst="orthographicFront"/>
              <w14:lightRig w14:rig="threePt" w14:dir="t">
                <w14:rot w14:lat="0" w14:lon="0" w14:rev="0"/>
              </w14:lightRig>
            </w14:scene3d>
          </w:rPr>
          <w:t>4.2</w:t>
        </w:r>
        <w:r w:rsidR="00D040B5" w:rsidRPr="00C41ACC">
          <w:rPr>
            <w:rStyle w:val="Hyperlink"/>
          </w:rPr>
          <w:t xml:space="preserve"> Start-up da Lagoa Anaeróbia</w:t>
        </w:r>
        <w:r w:rsidR="00D040B5">
          <w:rPr>
            <w:webHidden/>
          </w:rPr>
          <w:tab/>
        </w:r>
        <w:r w:rsidR="00D040B5">
          <w:rPr>
            <w:webHidden/>
          </w:rPr>
          <w:fldChar w:fldCharType="begin"/>
        </w:r>
        <w:r w:rsidR="00D040B5">
          <w:rPr>
            <w:webHidden/>
          </w:rPr>
          <w:instrText xml:space="preserve"> PAGEREF _Toc533799928 \h </w:instrText>
        </w:r>
        <w:r w:rsidR="00D040B5">
          <w:rPr>
            <w:webHidden/>
          </w:rPr>
        </w:r>
        <w:r w:rsidR="00D040B5">
          <w:rPr>
            <w:webHidden/>
          </w:rPr>
          <w:fldChar w:fldCharType="separate"/>
        </w:r>
        <w:r w:rsidR="00D040B5">
          <w:rPr>
            <w:webHidden/>
          </w:rPr>
          <w:t>18</w:t>
        </w:r>
        <w:r w:rsidR="00D040B5">
          <w:rPr>
            <w:webHidden/>
          </w:rPr>
          <w:fldChar w:fldCharType="end"/>
        </w:r>
      </w:hyperlink>
    </w:p>
    <w:p w14:paraId="2E101270" w14:textId="27974D44" w:rsidR="00D040B5" w:rsidRDefault="00CA1D9C">
      <w:pPr>
        <w:pStyle w:val="Sumrio2"/>
        <w:rPr>
          <w:rFonts w:asciiTheme="minorHAnsi" w:eastAsiaTheme="minorEastAsia" w:hAnsiTheme="minorHAnsi" w:cstheme="minorBidi"/>
          <w:sz w:val="22"/>
        </w:rPr>
      </w:pPr>
      <w:hyperlink w:anchor="_Toc533799929" w:history="1">
        <w:r w:rsidR="00D040B5" w:rsidRPr="00C41ACC">
          <w:rPr>
            <w:rStyle w:val="Hyperlink"/>
            <w14:scene3d>
              <w14:camera w14:prst="orthographicFront"/>
              <w14:lightRig w14:rig="threePt" w14:dir="t">
                <w14:rot w14:lat="0" w14:lon="0" w14:rev="0"/>
              </w14:lightRig>
            </w14:scene3d>
          </w:rPr>
          <w:t>4.3</w:t>
        </w:r>
        <w:r w:rsidR="00D040B5" w:rsidRPr="00C41ACC">
          <w:rPr>
            <w:rStyle w:val="Hyperlink"/>
          </w:rPr>
          <w:t xml:space="preserve"> Start-up do Sistema de Lagoas Facultativas</w:t>
        </w:r>
        <w:r w:rsidR="00D040B5">
          <w:rPr>
            <w:webHidden/>
          </w:rPr>
          <w:tab/>
        </w:r>
        <w:r w:rsidR="00D040B5">
          <w:rPr>
            <w:webHidden/>
          </w:rPr>
          <w:fldChar w:fldCharType="begin"/>
        </w:r>
        <w:r w:rsidR="00D040B5">
          <w:rPr>
            <w:webHidden/>
          </w:rPr>
          <w:instrText xml:space="preserve"> PAGEREF _Toc533799929 \h </w:instrText>
        </w:r>
        <w:r w:rsidR="00D040B5">
          <w:rPr>
            <w:webHidden/>
          </w:rPr>
        </w:r>
        <w:r w:rsidR="00D040B5">
          <w:rPr>
            <w:webHidden/>
          </w:rPr>
          <w:fldChar w:fldCharType="separate"/>
        </w:r>
        <w:r w:rsidR="00D040B5">
          <w:rPr>
            <w:webHidden/>
          </w:rPr>
          <w:t>18</w:t>
        </w:r>
        <w:r w:rsidR="00D040B5">
          <w:rPr>
            <w:webHidden/>
          </w:rPr>
          <w:fldChar w:fldCharType="end"/>
        </w:r>
      </w:hyperlink>
    </w:p>
    <w:p w14:paraId="39A01D64" w14:textId="6667C927" w:rsidR="00D040B5" w:rsidRDefault="00CA1D9C">
      <w:pPr>
        <w:pStyle w:val="Sumrio1"/>
        <w:rPr>
          <w:rFonts w:asciiTheme="minorHAnsi" w:eastAsiaTheme="minorEastAsia" w:hAnsiTheme="minorHAnsi" w:cstheme="minorBidi"/>
          <w:noProof/>
          <w:sz w:val="22"/>
          <w:szCs w:val="22"/>
        </w:rPr>
      </w:pPr>
      <w:hyperlink w:anchor="_Toc533799930" w:history="1">
        <w:r w:rsidR="00D040B5" w:rsidRPr="00C41ACC">
          <w:rPr>
            <w:rStyle w:val="Hyperlink"/>
            <w:noProof/>
          </w:rPr>
          <w:t>5 OPERAÇÃO DAS UNIDADES DE TRATAMENTO</w:t>
        </w:r>
        <w:r w:rsidR="00D040B5">
          <w:rPr>
            <w:noProof/>
            <w:webHidden/>
          </w:rPr>
          <w:tab/>
        </w:r>
        <w:r w:rsidR="00D040B5">
          <w:rPr>
            <w:noProof/>
            <w:webHidden/>
          </w:rPr>
          <w:fldChar w:fldCharType="begin"/>
        </w:r>
        <w:r w:rsidR="00D040B5">
          <w:rPr>
            <w:noProof/>
            <w:webHidden/>
          </w:rPr>
          <w:instrText xml:space="preserve"> PAGEREF _Toc533799930 \h </w:instrText>
        </w:r>
        <w:r w:rsidR="00D040B5">
          <w:rPr>
            <w:noProof/>
            <w:webHidden/>
          </w:rPr>
        </w:r>
        <w:r w:rsidR="00D040B5">
          <w:rPr>
            <w:noProof/>
            <w:webHidden/>
          </w:rPr>
          <w:fldChar w:fldCharType="separate"/>
        </w:r>
        <w:r w:rsidR="00D040B5">
          <w:rPr>
            <w:noProof/>
            <w:webHidden/>
          </w:rPr>
          <w:t>19</w:t>
        </w:r>
        <w:r w:rsidR="00D040B5">
          <w:rPr>
            <w:noProof/>
            <w:webHidden/>
          </w:rPr>
          <w:fldChar w:fldCharType="end"/>
        </w:r>
      </w:hyperlink>
    </w:p>
    <w:p w14:paraId="4E9462D7" w14:textId="35C67E18" w:rsidR="00D040B5" w:rsidRDefault="00CA1D9C">
      <w:pPr>
        <w:pStyle w:val="Sumrio2"/>
        <w:rPr>
          <w:rFonts w:asciiTheme="minorHAnsi" w:eastAsiaTheme="minorEastAsia" w:hAnsiTheme="minorHAnsi" w:cstheme="minorBidi"/>
          <w:sz w:val="22"/>
        </w:rPr>
      </w:pPr>
      <w:hyperlink w:anchor="_Toc533799931" w:history="1">
        <w:r w:rsidR="00D040B5" w:rsidRPr="00C41ACC">
          <w:rPr>
            <w:rStyle w:val="Hyperlink"/>
            <w14:scene3d>
              <w14:camera w14:prst="orthographicFront"/>
              <w14:lightRig w14:rig="threePt" w14:dir="t">
                <w14:rot w14:lat="0" w14:lon="0" w14:rev="0"/>
              </w14:lightRig>
            </w14:scene3d>
          </w:rPr>
          <w:t>5.1</w:t>
        </w:r>
        <w:r w:rsidR="00D040B5" w:rsidRPr="00C41ACC">
          <w:rPr>
            <w:rStyle w:val="Hyperlink"/>
          </w:rPr>
          <w:t xml:space="preserve"> Caixa de Areia</w:t>
        </w:r>
        <w:r w:rsidR="00D040B5">
          <w:rPr>
            <w:webHidden/>
          </w:rPr>
          <w:tab/>
        </w:r>
        <w:r w:rsidR="00D040B5">
          <w:rPr>
            <w:webHidden/>
          </w:rPr>
          <w:fldChar w:fldCharType="begin"/>
        </w:r>
        <w:r w:rsidR="00D040B5">
          <w:rPr>
            <w:webHidden/>
          </w:rPr>
          <w:instrText xml:space="preserve"> PAGEREF _Toc533799931 \h </w:instrText>
        </w:r>
        <w:r w:rsidR="00D040B5">
          <w:rPr>
            <w:webHidden/>
          </w:rPr>
        </w:r>
        <w:r w:rsidR="00D040B5">
          <w:rPr>
            <w:webHidden/>
          </w:rPr>
          <w:fldChar w:fldCharType="separate"/>
        </w:r>
        <w:r w:rsidR="00D040B5">
          <w:rPr>
            <w:webHidden/>
          </w:rPr>
          <w:t>19</w:t>
        </w:r>
        <w:r w:rsidR="00D040B5">
          <w:rPr>
            <w:webHidden/>
          </w:rPr>
          <w:fldChar w:fldCharType="end"/>
        </w:r>
      </w:hyperlink>
    </w:p>
    <w:p w14:paraId="2DA09FF5" w14:textId="41C93092" w:rsidR="00D040B5" w:rsidRDefault="00CA1D9C">
      <w:pPr>
        <w:pStyle w:val="Sumrio2"/>
        <w:rPr>
          <w:rFonts w:asciiTheme="minorHAnsi" w:eastAsiaTheme="minorEastAsia" w:hAnsiTheme="minorHAnsi" w:cstheme="minorBidi"/>
          <w:sz w:val="22"/>
        </w:rPr>
      </w:pPr>
      <w:hyperlink w:anchor="_Toc533799932" w:history="1">
        <w:r w:rsidR="00D040B5" w:rsidRPr="00C41ACC">
          <w:rPr>
            <w:rStyle w:val="Hyperlink"/>
            <w14:scene3d>
              <w14:camera w14:prst="orthographicFront"/>
              <w14:lightRig w14:rig="threePt" w14:dir="t">
                <w14:rot w14:lat="0" w14:lon="0" w14:rev="0"/>
              </w14:lightRig>
            </w14:scene3d>
          </w:rPr>
          <w:t>5.2</w:t>
        </w:r>
        <w:r w:rsidR="00D040B5" w:rsidRPr="00C41ACC">
          <w:rPr>
            <w:rStyle w:val="Hyperlink"/>
          </w:rPr>
          <w:t xml:space="preserve"> Lagoa Anaeróbia</w:t>
        </w:r>
        <w:r w:rsidR="00D040B5">
          <w:rPr>
            <w:webHidden/>
          </w:rPr>
          <w:tab/>
        </w:r>
        <w:r w:rsidR="00D040B5">
          <w:rPr>
            <w:webHidden/>
          </w:rPr>
          <w:fldChar w:fldCharType="begin"/>
        </w:r>
        <w:r w:rsidR="00D040B5">
          <w:rPr>
            <w:webHidden/>
          </w:rPr>
          <w:instrText xml:space="preserve"> PAGEREF _Toc533799932 \h </w:instrText>
        </w:r>
        <w:r w:rsidR="00D040B5">
          <w:rPr>
            <w:webHidden/>
          </w:rPr>
        </w:r>
        <w:r w:rsidR="00D040B5">
          <w:rPr>
            <w:webHidden/>
          </w:rPr>
          <w:fldChar w:fldCharType="separate"/>
        </w:r>
        <w:r w:rsidR="00D040B5">
          <w:rPr>
            <w:webHidden/>
          </w:rPr>
          <w:t>19</w:t>
        </w:r>
        <w:r w:rsidR="00D040B5">
          <w:rPr>
            <w:webHidden/>
          </w:rPr>
          <w:fldChar w:fldCharType="end"/>
        </w:r>
      </w:hyperlink>
    </w:p>
    <w:p w14:paraId="06254948" w14:textId="32DA1476" w:rsidR="00D040B5" w:rsidRDefault="00CA1D9C">
      <w:pPr>
        <w:pStyle w:val="Sumrio2"/>
        <w:rPr>
          <w:rFonts w:asciiTheme="minorHAnsi" w:eastAsiaTheme="minorEastAsia" w:hAnsiTheme="minorHAnsi" w:cstheme="minorBidi"/>
          <w:sz w:val="22"/>
        </w:rPr>
      </w:pPr>
      <w:hyperlink w:anchor="_Toc533799933" w:history="1">
        <w:r w:rsidR="00D040B5" w:rsidRPr="00C41ACC">
          <w:rPr>
            <w:rStyle w:val="Hyperlink"/>
            <w14:scene3d>
              <w14:camera w14:prst="orthographicFront"/>
              <w14:lightRig w14:rig="threePt" w14:dir="t">
                <w14:rot w14:lat="0" w14:lon="0" w14:rev="0"/>
              </w14:lightRig>
            </w14:scene3d>
          </w:rPr>
          <w:t>5.3</w:t>
        </w:r>
        <w:r w:rsidR="00D040B5" w:rsidRPr="00C41ACC">
          <w:rPr>
            <w:rStyle w:val="Hyperlink"/>
          </w:rPr>
          <w:t xml:space="preserve"> Operação das Lagoas Facultativas</w:t>
        </w:r>
        <w:r w:rsidR="00D040B5">
          <w:rPr>
            <w:webHidden/>
          </w:rPr>
          <w:tab/>
        </w:r>
        <w:r w:rsidR="00D040B5">
          <w:rPr>
            <w:webHidden/>
          </w:rPr>
          <w:fldChar w:fldCharType="begin"/>
        </w:r>
        <w:r w:rsidR="00D040B5">
          <w:rPr>
            <w:webHidden/>
          </w:rPr>
          <w:instrText xml:space="preserve"> PAGEREF _Toc533799933 \h </w:instrText>
        </w:r>
        <w:r w:rsidR="00D040B5">
          <w:rPr>
            <w:webHidden/>
          </w:rPr>
        </w:r>
        <w:r w:rsidR="00D040B5">
          <w:rPr>
            <w:webHidden/>
          </w:rPr>
          <w:fldChar w:fldCharType="separate"/>
        </w:r>
        <w:r w:rsidR="00D040B5">
          <w:rPr>
            <w:webHidden/>
          </w:rPr>
          <w:t>20</w:t>
        </w:r>
        <w:r w:rsidR="00D040B5">
          <w:rPr>
            <w:webHidden/>
          </w:rPr>
          <w:fldChar w:fldCharType="end"/>
        </w:r>
      </w:hyperlink>
    </w:p>
    <w:p w14:paraId="5F790960" w14:textId="6C913CB1" w:rsidR="00D040B5" w:rsidRDefault="00CA1D9C">
      <w:pPr>
        <w:pStyle w:val="Sumrio2"/>
        <w:rPr>
          <w:rFonts w:asciiTheme="minorHAnsi" w:eastAsiaTheme="minorEastAsia" w:hAnsiTheme="minorHAnsi" w:cstheme="minorBidi"/>
          <w:sz w:val="22"/>
        </w:rPr>
      </w:pPr>
      <w:hyperlink w:anchor="_Toc533799934" w:history="1">
        <w:r w:rsidR="00D040B5" w:rsidRPr="00C41ACC">
          <w:rPr>
            <w:rStyle w:val="Hyperlink"/>
            <w14:scene3d>
              <w14:camera w14:prst="orthographicFront"/>
              <w14:lightRig w14:rig="threePt" w14:dir="t">
                <w14:rot w14:lat="0" w14:lon="0" w14:rev="0"/>
              </w14:lightRig>
            </w14:scene3d>
          </w:rPr>
          <w:t>5.4</w:t>
        </w:r>
        <w:r w:rsidR="00D040B5" w:rsidRPr="00C41ACC">
          <w:rPr>
            <w:rStyle w:val="Hyperlink"/>
          </w:rPr>
          <w:t xml:space="preserve"> Operação das Lagoas de Maturação</w:t>
        </w:r>
        <w:r w:rsidR="00D040B5">
          <w:rPr>
            <w:webHidden/>
          </w:rPr>
          <w:tab/>
        </w:r>
        <w:r w:rsidR="00D040B5">
          <w:rPr>
            <w:webHidden/>
          </w:rPr>
          <w:fldChar w:fldCharType="begin"/>
        </w:r>
        <w:r w:rsidR="00D040B5">
          <w:rPr>
            <w:webHidden/>
          </w:rPr>
          <w:instrText xml:space="preserve"> PAGEREF _Toc533799934 \h </w:instrText>
        </w:r>
        <w:r w:rsidR="00D040B5">
          <w:rPr>
            <w:webHidden/>
          </w:rPr>
        </w:r>
        <w:r w:rsidR="00D040B5">
          <w:rPr>
            <w:webHidden/>
          </w:rPr>
          <w:fldChar w:fldCharType="separate"/>
        </w:r>
        <w:r w:rsidR="00D040B5">
          <w:rPr>
            <w:webHidden/>
          </w:rPr>
          <w:t>21</w:t>
        </w:r>
        <w:r w:rsidR="00D040B5">
          <w:rPr>
            <w:webHidden/>
          </w:rPr>
          <w:fldChar w:fldCharType="end"/>
        </w:r>
      </w:hyperlink>
    </w:p>
    <w:p w14:paraId="416986E2" w14:textId="3764D4E8" w:rsidR="00D040B5" w:rsidRDefault="00CA1D9C">
      <w:pPr>
        <w:pStyle w:val="Sumrio1"/>
        <w:rPr>
          <w:rFonts w:asciiTheme="minorHAnsi" w:eastAsiaTheme="minorEastAsia" w:hAnsiTheme="minorHAnsi" w:cstheme="minorBidi"/>
          <w:noProof/>
          <w:sz w:val="22"/>
          <w:szCs w:val="22"/>
        </w:rPr>
      </w:pPr>
      <w:hyperlink w:anchor="_Toc533799935" w:history="1">
        <w:r w:rsidR="00D040B5" w:rsidRPr="00C41ACC">
          <w:rPr>
            <w:rStyle w:val="Hyperlink"/>
            <w:noProof/>
          </w:rPr>
          <w:t>6 Manutenção Preventiva</w:t>
        </w:r>
        <w:r w:rsidR="00D040B5">
          <w:rPr>
            <w:noProof/>
            <w:webHidden/>
          </w:rPr>
          <w:tab/>
        </w:r>
        <w:r w:rsidR="00D040B5">
          <w:rPr>
            <w:noProof/>
            <w:webHidden/>
          </w:rPr>
          <w:fldChar w:fldCharType="begin"/>
        </w:r>
        <w:r w:rsidR="00D040B5">
          <w:rPr>
            <w:noProof/>
            <w:webHidden/>
          </w:rPr>
          <w:instrText xml:space="preserve"> PAGEREF _Toc533799935 \h </w:instrText>
        </w:r>
        <w:r w:rsidR="00D040B5">
          <w:rPr>
            <w:noProof/>
            <w:webHidden/>
          </w:rPr>
        </w:r>
        <w:r w:rsidR="00D040B5">
          <w:rPr>
            <w:noProof/>
            <w:webHidden/>
          </w:rPr>
          <w:fldChar w:fldCharType="separate"/>
        </w:r>
        <w:r w:rsidR="00D040B5">
          <w:rPr>
            <w:noProof/>
            <w:webHidden/>
          </w:rPr>
          <w:t>22</w:t>
        </w:r>
        <w:r w:rsidR="00D040B5">
          <w:rPr>
            <w:noProof/>
            <w:webHidden/>
          </w:rPr>
          <w:fldChar w:fldCharType="end"/>
        </w:r>
      </w:hyperlink>
    </w:p>
    <w:p w14:paraId="0868723C" w14:textId="4D3EA065" w:rsidR="00D040B5" w:rsidRDefault="00CA1D9C">
      <w:pPr>
        <w:pStyle w:val="Sumrio1"/>
        <w:rPr>
          <w:rFonts w:asciiTheme="minorHAnsi" w:eastAsiaTheme="minorEastAsia" w:hAnsiTheme="minorHAnsi" w:cstheme="minorBidi"/>
          <w:noProof/>
          <w:sz w:val="22"/>
          <w:szCs w:val="22"/>
        </w:rPr>
      </w:pPr>
      <w:hyperlink w:anchor="_Toc533799936" w:history="1">
        <w:r w:rsidR="00D040B5" w:rsidRPr="00C41ACC">
          <w:rPr>
            <w:rStyle w:val="Hyperlink"/>
            <w:noProof/>
          </w:rPr>
          <w:t>7 PROCEDIMENTOS DE MANUTENÇÃO CORRETIVA</w:t>
        </w:r>
        <w:r w:rsidR="00D040B5">
          <w:rPr>
            <w:noProof/>
            <w:webHidden/>
          </w:rPr>
          <w:tab/>
        </w:r>
        <w:r w:rsidR="00D040B5">
          <w:rPr>
            <w:noProof/>
            <w:webHidden/>
          </w:rPr>
          <w:fldChar w:fldCharType="begin"/>
        </w:r>
        <w:r w:rsidR="00D040B5">
          <w:rPr>
            <w:noProof/>
            <w:webHidden/>
          </w:rPr>
          <w:instrText xml:space="preserve"> PAGEREF _Toc533799936 \h </w:instrText>
        </w:r>
        <w:r w:rsidR="00D040B5">
          <w:rPr>
            <w:noProof/>
            <w:webHidden/>
          </w:rPr>
        </w:r>
        <w:r w:rsidR="00D040B5">
          <w:rPr>
            <w:noProof/>
            <w:webHidden/>
          </w:rPr>
          <w:fldChar w:fldCharType="separate"/>
        </w:r>
        <w:r w:rsidR="00D040B5">
          <w:rPr>
            <w:noProof/>
            <w:webHidden/>
          </w:rPr>
          <w:t>23</w:t>
        </w:r>
        <w:r w:rsidR="00D040B5">
          <w:rPr>
            <w:noProof/>
            <w:webHidden/>
          </w:rPr>
          <w:fldChar w:fldCharType="end"/>
        </w:r>
      </w:hyperlink>
    </w:p>
    <w:p w14:paraId="29F30B04" w14:textId="04A11959" w:rsidR="00D040B5" w:rsidRDefault="00CA1D9C">
      <w:pPr>
        <w:pStyle w:val="Sumrio2"/>
        <w:rPr>
          <w:rFonts w:asciiTheme="minorHAnsi" w:eastAsiaTheme="minorEastAsia" w:hAnsiTheme="minorHAnsi" w:cstheme="minorBidi"/>
          <w:sz w:val="22"/>
        </w:rPr>
      </w:pPr>
      <w:hyperlink w:anchor="_Toc533799937" w:history="1">
        <w:r w:rsidR="00D040B5" w:rsidRPr="00C41ACC">
          <w:rPr>
            <w:rStyle w:val="Hyperlink"/>
            <w:lang w:val="pt-PT"/>
            <w14:scene3d>
              <w14:camera w14:prst="orthographicFront"/>
              <w14:lightRig w14:rig="threePt" w14:dir="t">
                <w14:rot w14:lat="0" w14:lon="0" w14:rev="0"/>
              </w14:lightRig>
            </w14:scene3d>
          </w:rPr>
          <w:t>7.1</w:t>
        </w:r>
        <w:r w:rsidR="00D040B5" w:rsidRPr="00C41ACC">
          <w:rPr>
            <w:rStyle w:val="Hyperlink"/>
            <w:lang w:val="pt-PT"/>
          </w:rPr>
          <w:t xml:space="preserve"> Controle de  Plantas Aquáticas</w:t>
        </w:r>
        <w:r w:rsidR="00D040B5">
          <w:rPr>
            <w:webHidden/>
          </w:rPr>
          <w:tab/>
        </w:r>
        <w:r w:rsidR="00D040B5">
          <w:rPr>
            <w:webHidden/>
          </w:rPr>
          <w:fldChar w:fldCharType="begin"/>
        </w:r>
        <w:r w:rsidR="00D040B5">
          <w:rPr>
            <w:webHidden/>
          </w:rPr>
          <w:instrText xml:space="preserve"> PAGEREF _Toc533799937 \h </w:instrText>
        </w:r>
        <w:r w:rsidR="00D040B5">
          <w:rPr>
            <w:webHidden/>
          </w:rPr>
        </w:r>
        <w:r w:rsidR="00D040B5">
          <w:rPr>
            <w:webHidden/>
          </w:rPr>
          <w:fldChar w:fldCharType="separate"/>
        </w:r>
        <w:r w:rsidR="00D040B5">
          <w:rPr>
            <w:webHidden/>
          </w:rPr>
          <w:t>24</w:t>
        </w:r>
        <w:r w:rsidR="00D040B5">
          <w:rPr>
            <w:webHidden/>
          </w:rPr>
          <w:fldChar w:fldCharType="end"/>
        </w:r>
      </w:hyperlink>
    </w:p>
    <w:p w14:paraId="6BFA5A2A" w14:textId="5EB733DB" w:rsidR="00D040B5" w:rsidRDefault="00CA1D9C">
      <w:pPr>
        <w:pStyle w:val="Sumrio2"/>
        <w:rPr>
          <w:rFonts w:asciiTheme="minorHAnsi" w:eastAsiaTheme="minorEastAsia" w:hAnsiTheme="minorHAnsi" w:cstheme="minorBidi"/>
          <w:sz w:val="22"/>
        </w:rPr>
      </w:pPr>
      <w:hyperlink w:anchor="_Toc533799938" w:history="1">
        <w:r w:rsidR="00D040B5" w:rsidRPr="00C41ACC">
          <w:rPr>
            <w:rStyle w:val="Hyperlink"/>
            <w:lang w:val="pt-PT"/>
            <w14:scene3d>
              <w14:camera w14:prst="orthographicFront"/>
              <w14:lightRig w14:rig="threePt" w14:dir="t">
                <w14:rot w14:lat="0" w14:lon="0" w14:rev="0"/>
              </w14:lightRig>
            </w14:scene3d>
          </w:rPr>
          <w:t>7.2</w:t>
        </w:r>
        <w:r w:rsidR="00D040B5" w:rsidRPr="00C41ACC">
          <w:rPr>
            <w:rStyle w:val="Hyperlink"/>
            <w:lang w:val="pt-PT"/>
          </w:rPr>
          <w:t xml:space="preserve"> Controle de "buracos" devidos à presença de animais</w:t>
        </w:r>
        <w:r w:rsidR="00D040B5">
          <w:rPr>
            <w:webHidden/>
          </w:rPr>
          <w:tab/>
        </w:r>
        <w:r w:rsidR="00D040B5">
          <w:rPr>
            <w:webHidden/>
          </w:rPr>
          <w:fldChar w:fldCharType="begin"/>
        </w:r>
        <w:r w:rsidR="00D040B5">
          <w:rPr>
            <w:webHidden/>
          </w:rPr>
          <w:instrText xml:space="preserve"> PAGEREF _Toc533799938 \h </w:instrText>
        </w:r>
        <w:r w:rsidR="00D040B5">
          <w:rPr>
            <w:webHidden/>
          </w:rPr>
        </w:r>
        <w:r w:rsidR="00D040B5">
          <w:rPr>
            <w:webHidden/>
          </w:rPr>
          <w:fldChar w:fldCharType="separate"/>
        </w:r>
        <w:r w:rsidR="00D040B5">
          <w:rPr>
            <w:webHidden/>
          </w:rPr>
          <w:t>24</w:t>
        </w:r>
        <w:r w:rsidR="00D040B5">
          <w:rPr>
            <w:webHidden/>
          </w:rPr>
          <w:fldChar w:fldCharType="end"/>
        </w:r>
      </w:hyperlink>
    </w:p>
    <w:p w14:paraId="7E61E28F" w14:textId="3856A81D" w:rsidR="00D040B5" w:rsidRDefault="00CA1D9C">
      <w:pPr>
        <w:pStyle w:val="Sumrio2"/>
        <w:rPr>
          <w:rFonts w:asciiTheme="minorHAnsi" w:eastAsiaTheme="minorEastAsia" w:hAnsiTheme="minorHAnsi" w:cstheme="minorBidi"/>
          <w:sz w:val="22"/>
        </w:rPr>
      </w:pPr>
      <w:hyperlink w:anchor="_Toc533799939" w:history="1">
        <w:r w:rsidR="00D040B5" w:rsidRPr="00C41ACC">
          <w:rPr>
            <w:rStyle w:val="Hyperlink"/>
            <w:lang w:val="pt-PT"/>
            <w14:scene3d>
              <w14:camera w14:prst="orthographicFront"/>
              <w14:lightRig w14:rig="threePt" w14:dir="t">
                <w14:rot w14:lat="0" w14:lon="0" w14:rev="0"/>
              </w14:lightRig>
            </w14:scene3d>
          </w:rPr>
          <w:t>7.3</w:t>
        </w:r>
        <w:r w:rsidR="00D040B5" w:rsidRPr="00C41ACC">
          <w:rPr>
            <w:rStyle w:val="Hyperlink"/>
            <w:lang w:val="pt-PT"/>
          </w:rPr>
          <w:t xml:space="preserve"> Controle de vegetação nos diques</w:t>
        </w:r>
        <w:r w:rsidR="00D040B5">
          <w:rPr>
            <w:webHidden/>
          </w:rPr>
          <w:tab/>
        </w:r>
        <w:r w:rsidR="00D040B5">
          <w:rPr>
            <w:webHidden/>
          </w:rPr>
          <w:fldChar w:fldCharType="begin"/>
        </w:r>
        <w:r w:rsidR="00D040B5">
          <w:rPr>
            <w:webHidden/>
          </w:rPr>
          <w:instrText xml:space="preserve"> PAGEREF _Toc533799939 \h </w:instrText>
        </w:r>
        <w:r w:rsidR="00D040B5">
          <w:rPr>
            <w:webHidden/>
          </w:rPr>
        </w:r>
        <w:r w:rsidR="00D040B5">
          <w:rPr>
            <w:webHidden/>
          </w:rPr>
          <w:fldChar w:fldCharType="separate"/>
        </w:r>
        <w:r w:rsidR="00D040B5">
          <w:rPr>
            <w:webHidden/>
          </w:rPr>
          <w:t>25</w:t>
        </w:r>
        <w:r w:rsidR="00D040B5">
          <w:rPr>
            <w:webHidden/>
          </w:rPr>
          <w:fldChar w:fldCharType="end"/>
        </w:r>
      </w:hyperlink>
    </w:p>
    <w:p w14:paraId="0C3D77F8" w14:textId="66861D55" w:rsidR="00D040B5" w:rsidRDefault="00CA1D9C">
      <w:pPr>
        <w:pStyle w:val="Sumrio2"/>
        <w:rPr>
          <w:rFonts w:asciiTheme="minorHAnsi" w:eastAsiaTheme="minorEastAsia" w:hAnsiTheme="minorHAnsi" w:cstheme="minorBidi"/>
          <w:sz w:val="22"/>
        </w:rPr>
      </w:pPr>
      <w:hyperlink w:anchor="_Toc533799940" w:history="1">
        <w:r w:rsidR="00D040B5" w:rsidRPr="00C41ACC">
          <w:rPr>
            <w:rStyle w:val="Hyperlink"/>
            <w:lang w:val="pt-PT"/>
            <w14:scene3d>
              <w14:camera w14:prst="orthographicFront"/>
              <w14:lightRig w14:rig="threePt" w14:dir="t">
                <w14:rot w14:lat="0" w14:lon="0" w14:rev="0"/>
              </w14:lightRig>
            </w14:scene3d>
          </w:rPr>
          <w:t>7.4</w:t>
        </w:r>
        <w:r w:rsidR="00D040B5" w:rsidRPr="00C41ACC">
          <w:rPr>
            <w:rStyle w:val="Hyperlink"/>
            <w:lang w:val="pt-PT"/>
          </w:rPr>
          <w:t xml:space="preserve"> Controle da Produção de Escumas</w:t>
        </w:r>
        <w:r w:rsidR="00D040B5">
          <w:rPr>
            <w:webHidden/>
          </w:rPr>
          <w:tab/>
        </w:r>
        <w:r w:rsidR="00D040B5">
          <w:rPr>
            <w:webHidden/>
          </w:rPr>
          <w:fldChar w:fldCharType="begin"/>
        </w:r>
        <w:r w:rsidR="00D040B5">
          <w:rPr>
            <w:webHidden/>
          </w:rPr>
          <w:instrText xml:space="preserve"> PAGEREF _Toc533799940 \h </w:instrText>
        </w:r>
        <w:r w:rsidR="00D040B5">
          <w:rPr>
            <w:webHidden/>
          </w:rPr>
        </w:r>
        <w:r w:rsidR="00D040B5">
          <w:rPr>
            <w:webHidden/>
          </w:rPr>
          <w:fldChar w:fldCharType="separate"/>
        </w:r>
        <w:r w:rsidR="00D040B5">
          <w:rPr>
            <w:webHidden/>
          </w:rPr>
          <w:t>25</w:t>
        </w:r>
        <w:r w:rsidR="00D040B5">
          <w:rPr>
            <w:webHidden/>
          </w:rPr>
          <w:fldChar w:fldCharType="end"/>
        </w:r>
      </w:hyperlink>
    </w:p>
    <w:p w14:paraId="2D302DDA" w14:textId="6BFF495D" w:rsidR="00D040B5" w:rsidRDefault="00CA1D9C">
      <w:pPr>
        <w:pStyle w:val="Sumrio2"/>
        <w:rPr>
          <w:rFonts w:asciiTheme="minorHAnsi" w:eastAsiaTheme="minorEastAsia" w:hAnsiTheme="minorHAnsi" w:cstheme="minorBidi"/>
          <w:sz w:val="22"/>
        </w:rPr>
      </w:pPr>
      <w:hyperlink w:anchor="_Toc533799941" w:history="1">
        <w:r w:rsidR="00D040B5" w:rsidRPr="00C41ACC">
          <w:rPr>
            <w:rStyle w:val="Hyperlink"/>
            <w:lang w:val="pt-PT"/>
            <w14:scene3d>
              <w14:camera w14:prst="orthographicFront"/>
              <w14:lightRig w14:rig="threePt" w14:dir="t">
                <w14:rot w14:lat="0" w14:lon="0" w14:rev="0"/>
              </w14:lightRig>
            </w14:scene3d>
          </w:rPr>
          <w:t>7.5</w:t>
        </w:r>
        <w:r w:rsidR="00D040B5" w:rsidRPr="00C41ACC">
          <w:rPr>
            <w:rStyle w:val="Hyperlink"/>
            <w:lang w:val="pt-PT"/>
          </w:rPr>
          <w:t xml:space="preserve"> Controle de Exalação de Odores</w:t>
        </w:r>
        <w:r w:rsidR="00D040B5">
          <w:rPr>
            <w:webHidden/>
          </w:rPr>
          <w:tab/>
        </w:r>
        <w:r w:rsidR="00D040B5">
          <w:rPr>
            <w:webHidden/>
          </w:rPr>
          <w:fldChar w:fldCharType="begin"/>
        </w:r>
        <w:r w:rsidR="00D040B5">
          <w:rPr>
            <w:webHidden/>
          </w:rPr>
          <w:instrText xml:space="preserve"> PAGEREF _Toc533799941 \h </w:instrText>
        </w:r>
        <w:r w:rsidR="00D040B5">
          <w:rPr>
            <w:webHidden/>
          </w:rPr>
        </w:r>
        <w:r w:rsidR="00D040B5">
          <w:rPr>
            <w:webHidden/>
          </w:rPr>
          <w:fldChar w:fldCharType="separate"/>
        </w:r>
        <w:r w:rsidR="00D040B5">
          <w:rPr>
            <w:webHidden/>
          </w:rPr>
          <w:t>26</w:t>
        </w:r>
        <w:r w:rsidR="00D040B5">
          <w:rPr>
            <w:webHidden/>
          </w:rPr>
          <w:fldChar w:fldCharType="end"/>
        </w:r>
      </w:hyperlink>
    </w:p>
    <w:p w14:paraId="2C5BC5FC" w14:textId="5E8A1192" w:rsidR="00D040B5" w:rsidRDefault="00CA1D9C">
      <w:pPr>
        <w:pStyle w:val="Sumrio2"/>
        <w:rPr>
          <w:rFonts w:asciiTheme="minorHAnsi" w:eastAsiaTheme="minorEastAsia" w:hAnsiTheme="minorHAnsi" w:cstheme="minorBidi"/>
          <w:sz w:val="22"/>
        </w:rPr>
      </w:pPr>
      <w:hyperlink w:anchor="_Toc533799942" w:history="1">
        <w:r w:rsidR="00D040B5" w:rsidRPr="00C41ACC">
          <w:rPr>
            <w:rStyle w:val="Hyperlink"/>
            <w:lang w:val="pt-PT"/>
            <w14:scene3d>
              <w14:camera w14:prst="orthographicFront"/>
              <w14:lightRig w14:rig="threePt" w14:dir="t">
                <w14:rot w14:lat="0" w14:lon="0" w14:rev="0"/>
              </w14:lightRig>
            </w14:scene3d>
          </w:rPr>
          <w:t>7.6</w:t>
        </w:r>
        <w:r w:rsidR="00D040B5" w:rsidRPr="00C41ACC">
          <w:rPr>
            <w:rStyle w:val="Hyperlink"/>
            <w:lang w:val="pt-PT"/>
          </w:rPr>
          <w:t xml:space="preserve"> Controle de Algas Azuis-Esverdeadas</w:t>
        </w:r>
        <w:r w:rsidR="00D040B5">
          <w:rPr>
            <w:webHidden/>
          </w:rPr>
          <w:tab/>
        </w:r>
        <w:r w:rsidR="00D040B5">
          <w:rPr>
            <w:webHidden/>
          </w:rPr>
          <w:fldChar w:fldCharType="begin"/>
        </w:r>
        <w:r w:rsidR="00D040B5">
          <w:rPr>
            <w:webHidden/>
          </w:rPr>
          <w:instrText xml:space="preserve"> PAGEREF _Toc533799942 \h </w:instrText>
        </w:r>
        <w:r w:rsidR="00D040B5">
          <w:rPr>
            <w:webHidden/>
          </w:rPr>
        </w:r>
        <w:r w:rsidR="00D040B5">
          <w:rPr>
            <w:webHidden/>
          </w:rPr>
          <w:fldChar w:fldCharType="separate"/>
        </w:r>
        <w:r w:rsidR="00D040B5">
          <w:rPr>
            <w:webHidden/>
          </w:rPr>
          <w:t>26</w:t>
        </w:r>
        <w:r w:rsidR="00D040B5">
          <w:rPr>
            <w:webHidden/>
          </w:rPr>
          <w:fldChar w:fldCharType="end"/>
        </w:r>
      </w:hyperlink>
    </w:p>
    <w:p w14:paraId="57C71A74" w14:textId="4AC88759" w:rsidR="00D040B5" w:rsidRDefault="00CA1D9C">
      <w:pPr>
        <w:pStyle w:val="Sumrio2"/>
        <w:rPr>
          <w:rFonts w:asciiTheme="minorHAnsi" w:eastAsiaTheme="minorEastAsia" w:hAnsiTheme="minorHAnsi" w:cstheme="minorBidi"/>
          <w:sz w:val="22"/>
        </w:rPr>
      </w:pPr>
      <w:hyperlink w:anchor="_Toc533799943" w:history="1">
        <w:r w:rsidR="00D040B5" w:rsidRPr="00C41ACC">
          <w:rPr>
            <w:rStyle w:val="Hyperlink"/>
            <w:lang w:val="pt-PT"/>
            <w14:scene3d>
              <w14:camera w14:prst="orthographicFront"/>
              <w14:lightRig w14:rig="threePt" w14:dir="t">
                <w14:rot w14:lat="0" w14:lon="0" w14:rev="0"/>
              </w14:lightRig>
            </w14:scene3d>
          </w:rPr>
          <w:t>7.7</w:t>
        </w:r>
        <w:r w:rsidR="00D040B5" w:rsidRPr="00C41ACC">
          <w:rPr>
            <w:rStyle w:val="Hyperlink"/>
            <w:lang w:val="pt-PT"/>
          </w:rPr>
          <w:t xml:space="preserve"> Controle da Prolíferação de Insetos</w:t>
        </w:r>
        <w:r w:rsidR="00D040B5">
          <w:rPr>
            <w:webHidden/>
          </w:rPr>
          <w:tab/>
        </w:r>
        <w:r w:rsidR="00D040B5">
          <w:rPr>
            <w:webHidden/>
          </w:rPr>
          <w:fldChar w:fldCharType="begin"/>
        </w:r>
        <w:r w:rsidR="00D040B5">
          <w:rPr>
            <w:webHidden/>
          </w:rPr>
          <w:instrText xml:space="preserve"> PAGEREF _Toc533799943 \h </w:instrText>
        </w:r>
        <w:r w:rsidR="00D040B5">
          <w:rPr>
            <w:webHidden/>
          </w:rPr>
        </w:r>
        <w:r w:rsidR="00D040B5">
          <w:rPr>
            <w:webHidden/>
          </w:rPr>
          <w:fldChar w:fldCharType="separate"/>
        </w:r>
        <w:r w:rsidR="00D040B5">
          <w:rPr>
            <w:webHidden/>
          </w:rPr>
          <w:t>27</w:t>
        </w:r>
        <w:r w:rsidR="00D040B5">
          <w:rPr>
            <w:webHidden/>
          </w:rPr>
          <w:fldChar w:fldCharType="end"/>
        </w:r>
      </w:hyperlink>
    </w:p>
    <w:p w14:paraId="0C4EC00A" w14:textId="0AB8BF4D" w:rsidR="00D040B5" w:rsidRDefault="00CA1D9C">
      <w:pPr>
        <w:pStyle w:val="Sumrio2"/>
        <w:rPr>
          <w:rFonts w:asciiTheme="minorHAnsi" w:eastAsiaTheme="minorEastAsia" w:hAnsiTheme="minorHAnsi" w:cstheme="minorBidi"/>
          <w:sz w:val="22"/>
        </w:rPr>
      </w:pPr>
      <w:hyperlink w:anchor="_Toc533799944" w:history="1">
        <w:r w:rsidR="00D040B5" w:rsidRPr="00C41ACC">
          <w:rPr>
            <w:rStyle w:val="Hyperlink"/>
            <w:lang w:val="pt-PT"/>
            <w14:scene3d>
              <w14:camera w14:prst="orthographicFront"/>
              <w14:lightRig w14:rig="threePt" w14:dir="t">
                <w14:rot w14:lat="0" w14:lon="0" w14:rev="0"/>
              </w14:lightRig>
            </w14:scene3d>
          </w:rPr>
          <w:t>7.8</w:t>
        </w:r>
        <w:r w:rsidR="00D040B5" w:rsidRPr="00C41ACC">
          <w:rPr>
            <w:rStyle w:val="Hyperlink"/>
            <w:lang w:val="pt-PT"/>
          </w:rPr>
          <w:t xml:space="preserve"> Remoção de Algas do Efluente</w:t>
        </w:r>
        <w:r w:rsidR="00D040B5">
          <w:rPr>
            <w:webHidden/>
          </w:rPr>
          <w:tab/>
        </w:r>
        <w:r w:rsidR="00D040B5">
          <w:rPr>
            <w:webHidden/>
          </w:rPr>
          <w:fldChar w:fldCharType="begin"/>
        </w:r>
        <w:r w:rsidR="00D040B5">
          <w:rPr>
            <w:webHidden/>
          </w:rPr>
          <w:instrText xml:space="preserve"> PAGEREF _Toc533799944 \h </w:instrText>
        </w:r>
        <w:r w:rsidR="00D040B5">
          <w:rPr>
            <w:webHidden/>
          </w:rPr>
        </w:r>
        <w:r w:rsidR="00D040B5">
          <w:rPr>
            <w:webHidden/>
          </w:rPr>
          <w:fldChar w:fldCharType="separate"/>
        </w:r>
        <w:r w:rsidR="00D040B5">
          <w:rPr>
            <w:webHidden/>
          </w:rPr>
          <w:t>27</w:t>
        </w:r>
        <w:r w:rsidR="00D040B5">
          <w:rPr>
            <w:webHidden/>
          </w:rPr>
          <w:fldChar w:fldCharType="end"/>
        </w:r>
      </w:hyperlink>
    </w:p>
    <w:p w14:paraId="442A08B0" w14:textId="5F1028E1" w:rsidR="00D040B5" w:rsidRDefault="00CA1D9C">
      <w:pPr>
        <w:pStyle w:val="Sumrio2"/>
        <w:rPr>
          <w:rFonts w:asciiTheme="minorHAnsi" w:eastAsiaTheme="minorEastAsia" w:hAnsiTheme="minorHAnsi" w:cstheme="minorBidi"/>
          <w:sz w:val="22"/>
        </w:rPr>
      </w:pPr>
      <w:hyperlink w:anchor="_Toc533799945" w:history="1">
        <w:r w:rsidR="00D040B5" w:rsidRPr="00C41ACC">
          <w:rPr>
            <w:rStyle w:val="Hyperlink"/>
            <w:lang w:val="pt-PT"/>
            <w14:scene3d>
              <w14:camera w14:prst="orthographicFront"/>
              <w14:lightRig w14:rig="threePt" w14:dir="t">
                <w14:rot w14:lat="0" w14:lon="0" w14:rev="0"/>
              </w14:lightRig>
            </w14:scene3d>
          </w:rPr>
          <w:t>7.9</w:t>
        </w:r>
        <w:r w:rsidR="00D040B5" w:rsidRPr="00C41ACC">
          <w:rPr>
            <w:rStyle w:val="Hyperlink"/>
            <w:lang w:val="pt-PT"/>
          </w:rPr>
          <w:t xml:space="preserve"> Correção de Baixas Concentrações de Oxigênio Dissolvido</w:t>
        </w:r>
        <w:r w:rsidR="00D040B5">
          <w:rPr>
            <w:webHidden/>
          </w:rPr>
          <w:tab/>
        </w:r>
        <w:r w:rsidR="00D040B5">
          <w:rPr>
            <w:webHidden/>
          </w:rPr>
          <w:fldChar w:fldCharType="begin"/>
        </w:r>
        <w:r w:rsidR="00D040B5">
          <w:rPr>
            <w:webHidden/>
          </w:rPr>
          <w:instrText xml:space="preserve"> PAGEREF _Toc533799945 \h </w:instrText>
        </w:r>
        <w:r w:rsidR="00D040B5">
          <w:rPr>
            <w:webHidden/>
          </w:rPr>
        </w:r>
        <w:r w:rsidR="00D040B5">
          <w:rPr>
            <w:webHidden/>
          </w:rPr>
          <w:fldChar w:fldCharType="separate"/>
        </w:r>
        <w:r w:rsidR="00D040B5">
          <w:rPr>
            <w:webHidden/>
          </w:rPr>
          <w:t>28</w:t>
        </w:r>
        <w:r w:rsidR="00D040B5">
          <w:rPr>
            <w:webHidden/>
          </w:rPr>
          <w:fldChar w:fldCharType="end"/>
        </w:r>
      </w:hyperlink>
    </w:p>
    <w:p w14:paraId="1B9C259A" w14:textId="3A1D173F" w:rsidR="00D040B5" w:rsidRDefault="00CA1D9C">
      <w:pPr>
        <w:pStyle w:val="Sumrio2"/>
        <w:rPr>
          <w:rFonts w:asciiTheme="minorHAnsi" w:eastAsiaTheme="minorEastAsia" w:hAnsiTheme="minorHAnsi" w:cstheme="minorBidi"/>
          <w:sz w:val="22"/>
        </w:rPr>
      </w:pPr>
      <w:hyperlink w:anchor="_Toc533799946" w:history="1">
        <w:r w:rsidR="00D040B5" w:rsidRPr="00C41ACC">
          <w:rPr>
            <w:rStyle w:val="Hyperlink"/>
            <w:lang w:val="pt-PT"/>
            <w14:scene3d>
              <w14:camera w14:prst="orthographicFront"/>
              <w14:lightRig w14:rig="threePt" w14:dir="t">
                <w14:rot w14:lat="0" w14:lon="0" w14:rev="0"/>
              </w14:lightRig>
            </w14:scene3d>
          </w:rPr>
          <w:t>7.10</w:t>
        </w:r>
        <w:r w:rsidR="00D040B5" w:rsidRPr="00C41ACC">
          <w:rPr>
            <w:rStyle w:val="Hyperlink"/>
            <w:lang w:val="pt-PT"/>
          </w:rPr>
          <w:t xml:space="preserve"> Correção de problemas de "Sobrecargas"</w:t>
        </w:r>
        <w:r w:rsidR="00D040B5">
          <w:rPr>
            <w:webHidden/>
          </w:rPr>
          <w:tab/>
        </w:r>
        <w:r w:rsidR="00D040B5">
          <w:rPr>
            <w:webHidden/>
          </w:rPr>
          <w:fldChar w:fldCharType="begin"/>
        </w:r>
        <w:r w:rsidR="00D040B5">
          <w:rPr>
            <w:webHidden/>
          </w:rPr>
          <w:instrText xml:space="preserve"> PAGEREF _Toc533799946 \h </w:instrText>
        </w:r>
        <w:r w:rsidR="00D040B5">
          <w:rPr>
            <w:webHidden/>
          </w:rPr>
        </w:r>
        <w:r w:rsidR="00D040B5">
          <w:rPr>
            <w:webHidden/>
          </w:rPr>
          <w:fldChar w:fldCharType="separate"/>
        </w:r>
        <w:r w:rsidR="00D040B5">
          <w:rPr>
            <w:webHidden/>
          </w:rPr>
          <w:t>29</w:t>
        </w:r>
        <w:r w:rsidR="00D040B5">
          <w:rPr>
            <w:webHidden/>
          </w:rPr>
          <w:fldChar w:fldCharType="end"/>
        </w:r>
      </w:hyperlink>
    </w:p>
    <w:p w14:paraId="505B3A5E" w14:textId="6A73AAA1" w:rsidR="00D040B5" w:rsidRDefault="00CA1D9C">
      <w:pPr>
        <w:pStyle w:val="Sumrio2"/>
        <w:rPr>
          <w:rFonts w:asciiTheme="minorHAnsi" w:eastAsiaTheme="minorEastAsia" w:hAnsiTheme="minorHAnsi" w:cstheme="minorBidi"/>
          <w:sz w:val="22"/>
        </w:rPr>
      </w:pPr>
      <w:hyperlink w:anchor="_Toc533799947" w:history="1">
        <w:r w:rsidR="00D040B5" w:rsidRPr="00C41ACC">
          <w:rPr>
            <w:rStyle w:val="Hyperlink"/>
            <w:lang w:val="pt-PT"/>
            <w14:scene3d>
              <w14:camera w14:prst="orthographicFront"/>
              <w14:lightRig w14:rig="threePt" w14:dir="t">
                <w14:rot w14:lat="0" w14:lon="0" w14:rev="0"/>
              </w14:lightRig>
            </w14:scene3d>
          </w:rPr>
          <w:t>7.11</w:t>
        </w:r>
        <w:r w:rsidR="00D040B5" w:rsidRPr="00C41ACC">
          <w:rPr>
            <w:rStyle w:val="Hyperlink"/>
            <w:lang w:val="pt-PT"/>
          </w:rPr>
          <w:t xml:space="preserve"> Correção de problemas com pH baixo</w:t>
        </w:r>
        <w:r w:rsidR="00D040B5">
          <w:rPr>
            <w:webHidden/>
          </w:rPr>
          <w:tab/>
        </w:r>
        <w:r w:rsidR="00D040B5">
          <w:rPr>
            <w:webHidden/>
          </w:rPr>
          <w:fldChar w:fldCharType="begin"/>
        </w:r>
        <w:r w:rsidR="00D040B5">
          <w:rPr>
            <w:webHidden/>
          </w:rPr>
          <w:instrText xml:space="preserve"> PAGEREF _Toc533799947 \h </w:instrText>
        </w:r>
        <w:r w:rsidR="00D040B5">
          <w:rPr>
            <w:webHidden/>
          </w:rPr>
        </w:r>
        <w:r w:rsidR="00D040B5">
          <w:rPr>
            <w:webHidden/>
          </w:rPr>
          <w:fldChar w:fldCharType="separate"/>
        </w:r>
        <w:r w:rsidR="00D040B5">
          <w:rPr>
            <w:webHidden/>
          </w:rPr>
          <w:t>29</w:t>
        </w:r>
        <w:r w:rsidR="00D040B5">
          <w:rPr>
            <w:webHidden/>
          </w:rPr>
          <w:fldChar w:fldCharType="end"/>
        </w:r>
      </w:hyperlink>
    </w:p>
    <w:p w14:paraId="56DB158B" w14:textId="243FA793" w:rsidR="00D040B5" w:rsidRDefault="00CA1D9C">
      <w:pPr>
        <w:pStyle w:val="Sumrio2"/>
        <w:rPr>
          <w:rFonts w:asciiTheme="minorHAnsi" w:eastAsiaTheme="minorEastAsia" w:hAnsiTheme="minorHAnsi" w:cstheme="minorBidi"/>
          <w:sz w:val="22"/>
        </w:rPr>
      </w:pPr>
      <w:hyperlink w:anchor="_Toc533799948" w:history="1">
        <w:r w:rsidR="00D040B5" w:rsidRPr="00C41ACC">
          <w:rPr>
            <w:rStyle w:val="Hyperlink"/>
            <w:lang w:val="pt-PT"/>
            <w14:scene3d>
              <w14:camera w14:prst="orthographicFront"/>
              <w14:lightRig w14:rig="threePt" w14:dir="t">
                <w14:rot w14:lat="0" w14:lon="0" w14:rev="0"/>
              </w14:lightRig>
            </w14:scene3d>
          </w:rPr>
          <w:t>7.12</w:t>
        </w:r>
        <w:r w:rsidR="00D040B5" w:rsidRPr="00C41ACC">
          <w:rPr>
            <w:rStyle w:val="Hyperlink"/>
            <w:lang w:val="pt-PT"/>
          </w:rPr>
          <w:t xml:space="preserve"> Curto-Circuitos Hidráulicos</w:t>
        </w:r>
        <w:r w:rsidR="00D040B5">
          <w:rPr>
            <w:webHidden/>
          </w:rPr>
          <w:tab/>
        </w:r>
        <w:r w:rsidR="00D040B5">
          <w:rPr>
            <w:webHidden/>
          </w:rPr>
          <w:fldChar w:fldCharType="begin"/>
        </w:r>
        <w:r w:rsidR="00D040B5">
          <w:rPr>
            <w:webHidden/>
          </w:rPr>
          <w:instrText xml:space="preserve"> PAGEREF _Toc533799948 \h </w:instrText>
        </w:r>
        <w:r w:rsidR="00D040B5">
          <w:rPr>
            <w:webHidden/>
          </w:rPr>
        </w:r>
        <w:r w:rsidR="00D040B5">
          <w:rPr>
            <w:webHidden/>
          </w:rPr>
          <w:fldChar w:fldCharType="separate"/>
        </w:r>
        <w:r w:rsidR="00D040B5">
          <w:rPr>
            <w:webHidden/>
          </w:rPr>
          <w:t>30</w:t>
        </w:r>
        <w:r w:rsidR="00D040B5">
          <w:rPr>
            <w:webHidden/>
          </w:rPr>
          <w:fldChar w:fldCharType="end"/>
        </w:r>
      </w:hyperlink>
    </w:p>
    <w:p w14:paraId="2DD656D4" w14:textId="0B278182" w:rsidR="00D040B5" w:rsidRDefault="00CA1D9C">
      <w:pPr>
        <w:pStyle w:val="Sumrio2"/>
        <w:rPr>
          <w:rFonts w:asciiTheme="minorHAnsi" w:eastAsiaTheme="minorEastAsia" w:hAnsiTheme="minorHAnsi" w:cstheme="minorBidi"/>
          <w:sz w:val="22"/>
        </w:rPr>
      </w:pPr>
      <w:hyperlink w:anchor="_Toc533799949" w:history="1">
        <w:r w:rsidR="00D040B5" w:rsidRPr="00C41ACC">
          <w:rPr>
            <w:rStyle w:val="Hyperlink"/>
            <w:lang w:val="pt-PT"/>
            <w14:scene3d>
              <w14:camera w14:prst="orthographicFront"/>
              <w14:lightRig w14:rig="threePt" w14:dir="t">
                <w14:rot w14:lat="0" w14:lon="0" w14:rev="0"/>
              </w14:lightRig>
            </w14:scene3d>
          </w:rPr>
          <w:t>7.13</w:t>
        </w:r>
        <w:r w:rsidR="00D040B5" w:rsidRPr="00C41ACC">
          <w:rPr>
            <w:rStyle w:val="Hyperlink"/>
            <w:lang w:val="pt-PT"/>
          </w:rPr>
          <w:t xml:space="preserve"> Altas DBO´s no Efluente</w:t>
        </w:r>
        <w:r w:rsidR="00D040B5">
          <w:rPr>
            <w:webHidden/>
          </w:rPr>
          <w:tab/>
        </w:r>
        <w:r w:rsidR="00D040B5">
          <w:rPr>
            <w:webHidden/>
          </w:rPr>
          <w:fldChar w:fldCharType="begin"/>
        </w:r>
        <w:r w:rsidR="00D040B5">
          <w:rPr>
            <w:webHidden/>
          </w:rPr>
          <w:instrText xml:space="preserve"> PAGEREF _Toc533799949 \h </w:instrText>
        </w:r>
        <w:r w:rsidR="00D040B5">
          <w:rPr>
            <w:webHidden/>
          </w:rPr>
        </w:r>
        <w:r w:rsidR="00D040B5">
          <w:rPr>
            <w:webHidden/>
          </w:rPr>
          <w:fldChar w:fldCharType="separate"/>
        </w:r>
        <w:r w:rsidR="00D040B5">
          <w:rPr>
            <w:webHidden/>
          </w:rPr>
          <w:t>30</w:t>
        </w:r>
        <w:r w:rsidR="00D040B5">
          <w:rPr>
            <w:webHidden/>
          </w:rPr>
          <w:fldChar w:fldCharType="end"/>
        </w:r>
      </w:hyperlink>
    </w:p>
    <w:p w14:paraId="12CDDAFC" w14:textId="52A5B2D5" w:rsidR="00D040B5" w:rsidRDefault="00CA1D9C">
      <w:pPr>
        <w:pStyle w:val="Sumrio2"/>
        <w:rPr>
          <w:rFonts w:asciiTheme="minorHAnsi" w:eastAsiaTheme="minorEastAsia" w:hAnsiTheme="minorHAnsi" w:cstheme="minorBidi"/>
          <w:sz w:val="22"/>
        </w:rPr>
      </w:pPr>
      <w:hyperlink w:anchor="_Toc533799950" w:history="1">
        <w:r w:rsidR="00D040B5" w:rsidRPr="00C41ACC">
          <w:rPr>
            <w:rStyle w:val="Hyperlink"/>
            <w:lang w:val="pt-PT"/>
            <w14:scene3d>
              <w14:camera w14:prst="orthographicFront"/>
              <w14:lightRig w14:rig="threePt" w14:dir="t">
                <w14:rot w14:lat="0" w14:lon="0" w14:rev="0"/>
              </w14:lightRig>
            </w14:scene3d>
          </w:rPr>
          <w:t>7.14</w:t>
        </w:r>
        <w:r w:rsidR="00D040B5" w:rsidRPr="00C41ACC">
          <w:rPr>
            <w:rStyle w:val="Hyperlink"/>
            <w:lang w:val="pt-PT"/>
          </w:rPr>
          <w:t xml:space="preserve"> Condições Anaeróbicas</w:t>
        </w:r>
        <w:r w:rsidR="00D040B5">
          <w:rPr>
            <w:webHidden/>
          </w:rPr>
          <w:tab/>
        </w:r>
        <w:r w:rsidR="00D040B5">
          <w:rPr>
            <w:webHidden/>
          </w:rPr>
          <w:fldChar w:fldCharType="begin"/>
        </w:r>
        <w:r w:rsidR="00D040B5">
          <w:rPr>
            <w:webHidden/>
          </w:rPr>
          <w:instrText xml:space="preserve"> PAGEREF _Toc533799950 \h </w:instrText>
        </w:r>
        <w:r w:rsidR="00D040B5">
          <w:rPr>
            <w:webHidden/>
          </w:rPr>
        </w:r>
        <w:r w:rsidR="00D040B5">
          <w:rPr>
            <w:webHidden/>
          </w:rPr>
          <w:fldChar w:fldCharType="separate"/>
        </w:r>
        <w:r w:rsidR="00D040B5">
          <w:rPr>
            <w:webHidden/>
          </w:rPr>
          <w:t>31</w:t>
        </w:r>
        <w:r w:rsidR="00D040B5">
          <w:rPr>
            <w:webHidden/>
          </w:rPr>
          <w:fldChar w:fldCharType="end"/>
        </w:r>
      </w:hyperlink>
    </w:p>
    <w:p w14:paraId="7E56B276" w14:textId="5CB78C39" w:rsidR="00D040B5" w:rsidRDefault="00CA1D9C">
      <w:pPr>
        <w:pStyle w:val="Sumrio1"/>
        <w:rPr>
          <w:rFonts w:asciiTheme="minorHAnsi" w:eastAsiaTheme="minorEastAsia" w:hAnsiTheme="minorHAnsi" w:cstheme="minorBidi"/>
          <w:noProof/>
          <w:sz w:val="22"/>
          <w:szCs w:val="22"/>
        </w:rPr>
      </w:pPr>
      <w:hyperlink w:anchor="_Toc533799951" w:history="1">
        <w:r w:rsidR="00D040B5" w:rsidRPr="00C41ACC">
          <w:rPr>
            <w:rStyle w:val="Hyperlink"/>
            <w:noProof/>
          </w:rPr>
          <w:t>8 PROCEDIMENTOS E PARÂMETROS DE CONTROLE</w:t>
        </w:r>
        <w:r w:rsidR="00D040B5">
          <w:rPr>
            <w:noProof/>
            <w:webHidden/>
          </w:rPr>
          <w:tab/>
        </w:r>
        <w:r w:rsidR="00D040B5">
          <w:rPr>
            <w:noProof/>
            <w:webHidden/>
          </w:rPr>
          <w:fldChar w:fldCharType="begin"/>
        </w:r>
        <w:r w:rsidR="00D040B5">
          <w:rPr>
            <w:noProof/>
            <w:webHidden/>
          </w:rPr>
          <w:instrText xml:space="preserve"> PAGEREF _Toc533799951 \h </w:instrText>
        </w:r>
        <w:r w:rsidR="00D040B5">
          <w:rPr>
            <w:noProof/>
            <w:webHidden/>
          </w:rPr>
        </w:r>
        <w:r w:rsidR="00D040B5">
          <w:rPr>
            <w:noProof/>
            <w:webHidden/>
          </w:rPr>
          <w:fldChar w:fldCharType="separate"/>
        </w:r>
        <w:r w:rsidR="00D040B5">
          <w:rPr>
            <w:noProof/>
            <w:webHidden/>
          </w:rPr>
          <w:t>31</w:t>
        </w:r>
        <w:r w:rsidR="00D040B5">
          <w:rPr>
            <w:noProof/>
            <w:webHidden/>
          </w:rPr>
          <w:fldChar w:fldCharType="end"/>
        </w:r>
      </w:hyperlink>
    </w:p>
    <w:p w14:paraId="5F094C8E" w14:textId="328EE738" w:rsidR="00D040B5" w:rsidRDefault="00CA1D9C">
      <w:pPr>
        <w:pStyle w:val="Sumrio2"/>
        <w:rPr>
          <w:rFonts w:asciiTheme="minorHAnsi" w:eastAsiaTheme="minorEastAsia" w:hAnsiTheme="minorHAnsi" w:cstheme="minorBidi"/>
          <w:sz w:val="22"/>
        </w:rPr>
      </w:pPr>
      <w:hyperlink w:anchor="_Toc533799952" w:history="1">
        <w:r w:rsidR="00D040B5" w:rsidRPr="00C41ACC">
          <w:rPr>
            <w:rStyle w:val="Hyperlink"/>
            <w:lang w:val="pt-PT"/>
            <w14:scene3d>
              <w14:camera w14:prst="orthographicFront"/>
              <w14:lightRig w14:rig="threePt" w14:dir="t">
                <w14:rot w14:lat="0" w14:lon="0" w14:rev="0"/>
              </w14:lightRig>
            </w14:scene3d>
          </w:rPr>
          <w:t>8.1</w:t>
        </w:r>
        <w:r w:rsidR="00D040B5" w:rsidRPr="00C41ACC">
          <w:rPr>
            <w:rStyle w:val="Hyperlink"/>
            <w:lang w:val="pt-PT"/>
          </w:rPr>
          <w:t xml:space="preserve"> Locais de Controle</w:t>
        </w:r>
        <w:r w:rsidR="00D040B5">
          <w:rPr>
            <w:webHidden/>
          </w:rPr>
          <w:tab/>
        </w:r>
        <w:r w:rsidR="00D040B5">
          <w:rPr>
            <w:webHidden/>
          </w:rPr>
          <w:fldChar w:fldCharType="begin"/>
        </w:r>
        <w:r w:rsidR="00D040B5">
          <w:rPr>
            <w:webHidden/>
          </w:rPr>
          <w:instrText xml:space="preserve"> PAGEREF _Toc533799952 \h </w:instrText>
        </w:r>
        <w:r w:rsidR="00D040B5">
          <w:rPr>
            <w:webHidden/>
          </w:rPr>
        </w:r>
        <w:r w:rsidR="00D040B5">
          <w:rPr>
            <w:webHidden/>
          </w:rPr>
          <w:fldChar w:fldCharType="separate"/>
        </w:r>
        <w:r w:rsidR="00D040B5">
          <w:rPr>
            <w:webHidden/>
          </w:rPr>
          <w:t>32</w:t>
        </w:r>
        <w:r w:rsidR="00D040B5">
          <w:rPr>
            <w:webHidden/>
          </w:rPr>
          <w:fldChar w:fldCharType="end"/>
        </w:r>
      </w:hyperlink>
    </w:p>
    <w:p w14:paraId="02CACED0" w14:textId="63E35D2D" w:rsidR="00D040B5" w:rsidRDefault="00CA1D9C">
      <w:pPr>
        <w:pStyle w:val="Sumrio2"/>
        <w:rPr>
          <w:rFonts w:asciiTheme="minorHAnsi" w:eastAsiaTheme="minorEastAsia" w:hAnsiTheme="minorHAnsi" w:cstheme="minorBidi"/>
          <w:sz w:val="22"/>
        </w:rPr>
      </w:pPr>
      <w:hyperlink w:anchor="_Toc533799953" w:history="1">
        <w:r w:rsidR="00D040B5" w:rsidRPr="00C41ACC">
          <w:rPr>
            <w:rStyle w:val="Hyperlink"/>
            <w:lang w:val="pt-PT"/>
            <w14:scene3d>
              <w14:camera w14:prst="orthographicFront"/>
              <w14:lightRig w14:rig="threePt" w14:dir="t">
                <w14:rot w14:lat="0" w14:lon="0" w14:rev="0"/>
              </w14:lightRig>
            </w14:scene3d>
          </w:rPr>
          <w:t>8.2</w:t>
        </w:r>
        <w:r w:rsidR="00D040B5" w:rsidRPr="00C41ACC">
          <w:rPr>
            <w:rStyle w:val="Hyperlink"/>
            <w:lang w:val="pt-PT"/>
          </w:rPr>
          <w:t xml:space="preserve"> Testes e Medições a Serem Realizados</w:t>
        </w:r>
        <w:r w:rsidR="00D040B5">
          <w:rPr>
            <w:webHidden/>
          </w:rPr>
          <w:tab/>
        </w:r>
        <w:r w:rsidR="00D040B5">
          <w:rPr>
            <w:webHidden/>
          </w:rPr>
          <w:fldChar w:fldCharType="begin"/>
        </w:r>
        <w:r w:rsidR="00D040B5">
          <w:rPr>
            <w:webHidden/>
          </w:rPr>
          <w:instrText xml:space="preserve"> PAGEREF _Toc533799953 \h </w:instrText>
        </w:r>
        <w:r w:rsidR="00D040B5">
          <w:rPr>
            <w:webHidden/>
          </w:rPr>
        </w:r>
        <w:r w:rsidR="00D040B5">
          <w:rPr>
            <w:webHidden/>
          </w:rPr>
          <w:fldChar w:fldCharType="separate"/>
        </w:r>
        <w:r w:rsidR="00D040B5">
          <w:rPr>
            <w:webHidden/>
          </w:rPr>
          <w:t>32</w:t>
        </w:r>
        <w:r w:rsidR="00D040B5">
          <w:rPr>
            <w:webHidden/>
          </w:rPr>
          <w:fldChar w:fldCharType="end"/>
        </w:r>
      </w:hyperlink>
    </w:p>
    <w:p w14:paraId="71049000" w14:textId="39F937C9" w:rsidR="00485B4C" w:rsidRDefault="00CD3EF9">
      <w:pPr>
        <w:rPr>
          <w:b/>
          <w:bCs/>
        </w:rPr>
      </w:pPr>
      <w:r>
        <w:rPr>
          <w:sz w:val="20"/>
        </w:rPr>
        <w:fldChar w:fldCharType="end"/>
      </w:r>
    </w:p>
    <w:p w14:paraId="571543D7" w14:textId="77777777" w:rsidR="004D5872" w:rsidRDefault="00834B72" w:rsidP="00834B72">
      <w:pPr>
        <w:jc w:val="center"/>
        <w:rPr>
          <w:b/>
          <w:bCs/>
        </w:rPr>
      </w:pPr>
      <w:r>
        <w:rPr>
          <w:b/>
          <w:bCs/>
        </w:rPr>
        <w:br w:type="page"/>
      </w:r>
    </w:p>
    <w:p w14:paraId="65D8620D" w14:textId="77777777" w:rsidR="004D5872" w:rsidRDefault="004D5872" w:rsidP="004D5872">
      <w:pPr>
        <w:pStyle w:val="PargrafodaLista"/>
        <w:ind w:firstLine="0"/>
        <w:jc w:val="center"/>
      </w:pPr>
    </w:p>
    <w:p w14:paraId="3DADF452" w14:textId="14B040E3" w:rsidR="00211C9E" w:rsidRPr="003F587F" w:rsidRDefault="00391CD6" w:rsidP="00290E44">
      <w:pPr>
        <w:pStyle w:val="Ttulo1"/>
        <w:numPr>
          <w:ilvl w:val="0"/>
          <w:numId w:val="0"/>
        </w:numPr>
        <w:ind w:left="432" w:hanging="432"/>
      </w:pPr>
      <w:bookmarkStart w:id="3" w:name="_Toc533799918"/>
      <w:r w:rsidRPr="003F587F">
        <w:t>APRESENTAÇÃO</w:t>
      </w:r>
      <w:bookmarkEnd w:id="3"/>
    </w:p>
    <w:p w14:paraId="5582C9A6" w14:textId="77777777" w:rsidR="00211C9E" w:rsidRPr="00211C9E" w:rsidRDefault="00211C9E" w:rsidP="00211C9E"/>
    <w:p w14:paraId="157ED9AC" w14:textId="77777777" w:rsidR="00211C9E" w:rsidRDefault="00211C9E" w:rsidP="00211C9E">
      <w:pPr>
        <w:pStyle w:val="PargrafodaLista"/>
      </w:pPr>
      <w:r>
        <w:t xml:space="preserve">Verificado os problemas de saneamento existentes nos municípios de Paramirim e Rio do Pires, no estado da Bahia, após a não conclusão das obras do sistema de esgotamento sanitário, a </w:t>
      </w:r>
      <w:r>
        <w:rPr>
          <w:b/>
        </w:rPr>
        <w:t>CODEVASF</w:t>
      </w:r>
      <w:r w:rsidRPr="009F0389">
        <w:t xml:space="preserve"> – Companhia de Desenvolvimento dos Vales do São Francisco e do Parnaíba</w:t>
      </w:r>
      <w:r>
        <w:t>,</w:t>
      </w:r>
      <w:r w:rsidRPr="009F0389">
        <w:t xml:space="preserve"> </w:t>
      </w:r>
      <w:r>
        <w:t>e</w:t>
      </w:r>
      <w:r w:rsidRPr="009F0389">
        <w:t>mpresa pública vinculada ao Ministério da Integração Nacional</w:t>
      </w:r>
      <w:r>
        <w:t xml:space="preserve">, realizou licitação para elaboração de projeto básico de engenharia </w:t>
      </w:r>
      <w:r w:rsidRPr="00BE3B9D">
        <w:t xml:space="preserve">com o objetivo de verificar, avaliar, retificar, adequar e complementar os serviços de ampliação e/ou implantação de </w:t>
      </w:r>
      <w:r>
        <w:t xml:space="preserve">unidades integrantes dos </w:t>
      </w:r>
      <w:r w:rsidRPr="00BE3B9D">
        <w:t xml:space="preserve">sistemas de esgotamento sanitário </w:t>
      </w:r>
      <w:r>
        <w:t>dos dois municípios</w:t>
      </w:r>
      <w:r w:rsidRPr="00BE3B9D">
        <w:t>, compreendendo: redes coletoras, estações elevatórias, linhas de recalque, estações de tratamento e emissários, incluindo instalações elétricas e hidráulicas, estruturas em concreto</w:t>
      </w:r>
      <w:r>
        <w:t xml:space="preserve">, </w:t>
      </w:r>
      <w:r w:rsidRPr="00BE3B9D">
        <w:t>projetos urbanísticos e de drenagem e respectivas avaliações ambientais dos sistemas a serem implantados.</w:t>
      </w:r>
    </w:p>
    <w:p w14:paraId="3E715255" w14:textId="77777777" w:rsidR="00211C9E" w:rsidRPr="004651FF" w:rsidRDefault="00211C9E" w:rsidP="00211C9E">
      <w:pPr>
        <w:pStyle w:val="PargrafodaLista"/>
      </w:pPr>
      <w:r w:rsidRPr="004651FF">
        <w:t xml:space="preserve">Em prosseguimento ao processo licitatório, os serviços foram conferidos à empresa FESTI &amp; FESTI CONSULTORIA E PLANEJAMENTO LTDA. EPP. Os principais dados e informações que caracterizaram o </w:t>
      </w:r>
      <w:r w:rsidR="00982492">
        <w:t>c</w:t>
      </w:r>
      <w:r w:rsidRPr="004651FF">
        <w:t>ontrato são</w:t>
      </w:r>
      <w:r w:rsidR="00982492">
        <w:t>:</w:t>
      </w:r>
    </w:p>
    <w:p w14:paraId="1C705F39" w14:textId="77777777" w:rsidR="00211C9E" w:rsidRPr="00A20154" w:rsidRDefault="00211C9E" w:rsidP="00211C9E">
      <w:pPr>
        <w:pStyle w:val="PargrafodaLista"/>
        <w:rPr>
          <w:rFonts w:cs="Arial"/>
          <w:sz w:val="22"/>
          <w:szCs w:val="22"/>
        </w:rPr>
      </w:pPr>
      <w:r w:rsidRPr="00A20154">
        <w:rPr>
          <w:rFonts w:eastAsia="SymbolMT" w:hint="eastAsia"/>
        </w:rPr>
        <w:t>−</w:t>
      </w:r>
      <w:r w:rsidRPr="00A20154">
        <w:rPr>
          <w:rFonts w:eastAsia="SymbolMT"/>
        </w:rPr>
        <w:t xml:space="preserve"> </w:t>
      </w:r>
      <w:r w:rsidRPr="00A20154">
        <w:t xml:space="preserve">Tipo/Identificação da Licitação: </w:t>
      </w:r>
      <w:r w:rsidRPr="00A20154">
        <w:rPr>
          <w:rFonts w:cs="Arial"/>
          <w:b/>
          <w:sz w:val="22"/>
          <w:szCs w:val="22"/>
        </w:rPr>
        <w:t>RDC – ELETRÔNICO / EDITAL Nº 9/2017</w:t>
      </w:r>
    </w:p>
    <w:p w14:paraId="1E01C71B" w14:textId="77777777" w:rsidR="00211C9E" w:rsidRPr="0052492F" w:rsidRDefault="00211C9E" w:rsidP="00211C9E">
      <w:pPr>
        <w:pStyle w:val="PargrafodaLista"/>
        <w:rPr>
          <w:b/>
        </w:rPr>
      </w:pPr>
      <w:r w:rsidRPr="00A20154">
        <w:rPr>
          <w:rFonts w:eastAsia="SymbolMT" w:hint="eastAsia"/>
        </w:rPr>
        <w:t>−</w:t>
      </w:r>
      <w:r w:rsidRPr="00A20154">
        <w:rPr>
          <w:rFonts w:eastAsia="SymbolMT"/>
        </w:rPr>
        <w:t xml:space="preserve"> </w:t>
      </w:r>
      <w:r w:rsidRPr="00A20154">
        <w:t xml:space="preserve">Data da Licitação: </w:t>
      </w:r>
      <w:r w:rsidRPr="0052492F">
        <w:rPr>
          <w:b/>
        </w:rPr>
        <w:t>11/07/2017;</w:t>
      </w:r>
    </w:p>
    <w:p w14:paraId="45400F88" w14:textId="77777777" w:rsidR="00211C9E" w:rsidRPr="0052492F" w:rsidRDefault="00211C9E" w:rsidP="00211C9E">
      <w:pPr>
        <w:pStyle w:val="PargrafodaLista"/>
      </w:pPr>
      <w:r w:rsidRPr="00A20154">
        <w:rPr>
          <w:rFonts w:eastAsia="SymbolMT" w:hint="eastAsia"/>
        </w:rPr>
        <w:t>−</w:t>
      </w:r>
      <w:r>
        <w:rPr>
          <w:rFonts w:eastAsia="SymbolMT" w:hint="eastAsia"/>
        </w:rPr>
        <w:t xml:space="preserve"> </w:t>
      </w:r>
      <w:r w:rsidRPr="0052492F">
        <w:t>P</w:t>
      </w:r>
      <w:r>
        <w:t>rocesso</w:t>
      </w:r>
      <w:r w:rsidRPr="0052492F">
        <w:t xml:space="preserve"> Nº: </w:t>
      </w:r>
      <w:r w:rsidRPr="00E20267">
        <w:rPr>
          <w:b/>
        </w:rPr>
        <w:t>59500.000331/2017-16</w:t>
      </w:r>
      <w:r w:rsidR="003F587F">
        <w:rPr>
          <w:b/>
        </w:rPr>
        <w:t>;</w:t>
      </w:r>
    </w:p>
    <w:p w14:paraId="45A09B23" w14:textId="77777777" w:rsidR="00211C9E" w:rsidRPr="0052492F" w:rsidRDefault="00211C9E" w:rsidP="00211C9E">
      <w:pPr>
        <w:pStyle w:val="PargrafodaLista"/>
      </w:pPr>
      <w:r w:rsidRPr="0052492F">
        <w:rPr>
          <w:rFonts w:eastAsia="SymbolMT" w:hint="eastAsia"/>
        </w:rPr>
        <w:t>−</w:t>
      </w:r>
      <w:r w:rsidRPr="0052492F">
        <w:rPr>
          <w:rFonts w:eastAsia="SymbolMT"/>
        </w:rPr>
        <w:t xml:space="preserve"> </w:t>
      </w:r>
      <w:r w:rsidRPr="0052492F">
        <w:t xml:space="preserve">Contrato n°: </w:t>
      </w:r>
      <w:r w:rsidRPr="00E20267">
        <w:rPr>
          <w:b/>
        </w:rPr>
        <w:t>0</w:t>
      </w:r>
      <w:r w:rsidR="00B15221">
        <w:rPr>
          <w:b/>
        </w:rPr>
        <w:t>.</w:t>
      </w:r>
      <w:r w:rsidRPr="00E20267">
        <w:rPr>
          <w:b/>
        </w:rPr>
        <w:t>058</w:t>
      </w:r>
      <w:r w:rsidR="00B15221">
        <w:rPr>
          <w:b/>
        </w:rPr>
        <w:t>.</w:t>
      </w:r>
      <w:r w:rsidRPr="00E20267">
        <w:rPr>
          <w:b/>
        </w:rPr>
        <w:t>00</w:t>
      </w:r>
      <w:r w:rsidR="00B15221">
        <w:rPr>
          <w:b/>
        </w:rPr>
        <w:t>/</w:t>
      </w:r>
      <w:r w:rsidRPr="00E20267">
        <w:rPr>
          <w:b/>
        </w:rPr>
        <w:t>2017;</w:t>
      </w:r>
    </w:p>
    <w:p w14:paraId="3D6C798A" w14:textId="77777777" w:rsidR="00211C9E" w:rsidRDefault="00211C9E" w:rsidP="00211C9E">
      <w:pPr>
        <w:pStyle w:val="PargrafodaLista"/>
        <w:rPr>
          <w:b/>
        </w:rPr>
      </w:pPr>
      <w:r w:rsidRPr="0052492F">
        <w:rPr>
          <w:rFonts w:eastAsia="SymbolMT" w:hint="eastAsia"/>
        </w:rPr>
        <w:t>−</w:t>
      </w:r>
      <w:r w:rsidRPr="0052492F">
        <w:rPr>
          <w:rFonts w:eastAsia="SymbolMT"/>
        </w:rPr>
        <w:t xml:space="preserve"> </w:t>
      </w:r>
      <w:r w:rsidRPr="0052492F">
        <w:t xml:space="preserve">Data da Assinatura do Contrato: </w:t>
      </w:r>
      <w:r w:rsidRPr="00E20267">
        <w:rPr>
          <w:b/>
        </w:rPr>
        <w:t>19/10/2017;</w:t>
      </w:r>
    </w:p>
    <w:p w14:paraId="057F6539" w14:textId="77777777" w:rsidR="00423AE6" w:rsidRPr="00423AE6" w:rsidRDefault="00423AE6" w:rsidP="00211C9E">
      <w:pPr>
        <w:pStyle w:val="PargrafodaLista"/>
        <w:rPr>
          <w:b/>
        </w:rPr>
      </w:pPr>
      <w:r w:rsidRPr="0052492F">
        <w:rPr>
          <w:rFonts w:eastAsia="SymbolMT" w:hint="eastAsia"/>
        </w:rPr>
        <w:t>−</w:t>
      </w:r>
      <w:r>
        <w:t xml:space="preserve"> Data da Emissão da Ordem de Serviço: </w:t>
      </w:r>
      <w:r>
        <w:rPr>
          <w:b/>
        </w:rPr>
        <w:t>20/11/2017;</w:t>
      </w:r>
    </w:p>
    <w:p w14:paraId="035AF721" w14:textId="77777777" w:rsidR="00211C9E" w:rsidRDefault="00211C9E" w:rsidP="00211C9E">
      <w:pPr>
        <w:pStyle w:val="PargrafodaLista"/>
      </w:pPr>
      <w:r w:rsidRPr="0052492F">
        <w:rPr>
          <w:rFonts w:eastAsia="SymbolMT" w:hint="eastAsia"/>
        </w:rPr>
        <w:t>−</w:t>
      </w:r>
      <w:r w:rsidRPr="0052492F">
        <w:rPr>
          <w:rFonts w:eastAsia="SymbolMT"/>
        </w:rPr>
        <w:t xml:space="preserve"> </w:t>
      </w:r>
      <w:r w:rsidRPr="0052492F">
        <w:t xml:space="preserve">Prazo de Execução: </w:t>
      </w:r>
      <w:r w:rsidRPr="00E20267">
        <w:rPr>
          <w:b/>
        </w:rPr>
        <w:t>120 dias</w:t>
      </w:r>
      <w:r>
        <w:rPr>
          <w:b/>
        </w:rPr>
        <w:t xml:space="preserve"> </w:t>
      </w:r>
      <w:r>
        <w:t xml:space="preserve">(estabelecido </w:t>
      </w:r>
      <w:r w:rsidR="00423AE6">
        <w:t>a</w:t>
      </w:r>
      <w:r>
        <w:t xml:space="preserve"> partir da emissão da ordem</w:t>
      </w:r>
      <w:r w:rsidR="00423AE6">
        <w:tab/>
      </w:r>
      <w:r>
        <w:t>de serviço</w:t>
      </w:r>
      <w:r w:rsidR="00D8620F">
        <w:t>);</w:t>
      </w:r>
    </w:p>
    <w:p w14:paraId="53C76209" w14:textId="7C5FF9E5" w:rsidR="002868F6" w:rsidRPr="002868F6" w:rsidRDefault="002868F6" w:rsidP="00211C9E">
      <w:pPr>
        <w:pStyle w:val="PargrafodaLista"/>
      </w:pPr>
      <w:r w:rsidRPr="0052492F">
        <w:rPr>
          <w:rFonts w:eastAsia="SymbolMT" w:hint="eastAsia"/>
        </w:rPr>
        <w:t>−</w:t>
      </w:r>
      <w:r w:rsidRPr="0052492F">
        <w:rPr>
          <w:rFonts w:eastAsia="SymbolMT"/>
        </w:rPr>
        <w:t xml:space="preserve"> </w:t>
      </w:r>
      <w:r>
        <w:t>Aditivo de Prazo</w:t>
      </w:r>
      <w:r w:rsidRPr="0052492F">
        <w:t xml:space="preserve">: </w:t>
      </w:r>
      <w:r w:rsidR="00CA1D9C">
        <w:rPr>
          <w:b/>
        </w:rPr>
        <w:t>120</w:t>
      </w:r>
      <w:bookmarkStart w:id="4" w:name="_GoBack"/>
      <w:bookmarkEnd w:id="4"/>
      <w:r w:rsidRPr="00E20267">
        <w:rPr>
          <w:b/>
        </w:rPr>
        <w:t xml:space="preserve"> dias</w:t>
      </w:r>
      <w:r w:rsidR="00B44D70">
        <w:rPr>
          <w:b/>
        </w:rPr>
        <w:t>;</w:t>
      </w:r>
    </w:p>
    <w:p w14:paraId="2308E430" w14:textId="594DE4E5" w:rsidR="00D040B5" w:rsidRDefault="00211C9E" w:rsidP="00423AE6">
      <w:pPr>
        <w:pStyle w:val="PargrafodaLista"/>
        <w:rPr>
          <w:b/>
        </w:rPr>
      </w:pPr>
      <w:r w:rsidRPr="0052492F">
        <w:rPr>
          <w:rFonts w:eastAsia="SymbolMT" w:hint="eastAsia"/>
        </w:rPr>
        <w:t>−</w:t>
      </w:r>
      <w:r w:rsidRPr="0052492F">
        <w:rPr>
          <w:rFonts w:eastAsia="SymbolMT"/>
        </w:rPr>
        <w:t xml:space="preserve"> </w:t>
      </w:r>
      <w:r w:rsidRPr="0052492F">
        <w:t xml:space="preserve">Valor do Contrato: </w:t>
      </w:r>
      <w:r w:rsidRPr="00E20267">
        <w:rPr>
          <w:b/>
        </w:rPr>
        <w:t>R$ 331.231,48</w:t>
      </w:r>
      <w:r w:rsidR="00D8620F">
        <w:rPr>
          <w:b/>
        </w:rPr>
        <w:t>.</w:t>
      </w:r>
    </w:p>
    <w:p w14:paraId="1C5314C3" w14:textId="77777777" w:rsidR="00D040B5" w:rsidRDefault="00D040B5">
      <w:pPr>
        <w:spacing w:before="0" w:after="0"/>
        <w:jc w:val="left"/>
        <w:rPr>
          <w:b/>
        </w:rPr>
      </w:pPr>
      <w:r>
        <w:rPr>
          <w:b/>
        </w:rPr>
        <w:br w:type="page"/>
      </w:r>
    </w:p>
    <w:p w14:paraId="15F1CA9C" w14:textId="77777777" w:rsidR="00D040B5" w:rsidRDefault="00D040B5" w:rsidP="00D040B5">
      <w:pPr>
        <w:pStyle w:val="Legenda"/>
      </w:pPr>
      <w:bookmarkStart w:id="5" w:name="_Toc533156098"/>
    </w:p>
    <w:p w14:paraId="23369849" w14:textId="63D13584" w:rsidR="00D040B5" w:rsidRDefault="00D040B5" w:rsidP="00D040B5">
      <w:pPr>
        <w:pStyle w:val="Legenda"/>
        <w:rPr>
          <w:b/>
        </w:rPr>
      </w:pPr>
      <w:r>
        <w:t xml:space="preserve"> Tabela Resumo do Projeto</w:t>
      </w:r>
      <w:bookmarkEnd w:id="5"/>
    </w:p>
    <w:tbl>
      <w:tblPr>
        <w:tblW w:w="0" w:type="auto"/>
        <w:tblBorders>
          <w:top w:val="single" w:sz="8" w:space="0" w:color="ED7D31"/>
          <w:left w:val="single" w:sz="8" w:space="0" w:color="ED7D31"/>
          <w:bottom w:val="single" w:sz="8" w:space="0" w:color="ED7D31"/>
          <w:right w:val="single" w:sz="8" w:space="0" w:color="ED7D31"/>
        </w:tblBorders>
        <w:tblLayout w:type="fixed"/>
        <w:tblLook w:val="01E0" w:firstRow="1" w:lastRow="1" w:firstColumn="1" w:lastColumn="1" w:noHBand="0" w:noVBand="0"/>
      </w:tblPr>
      <w:tblGrid>
        <w:gridCol w:w="1668"/>
        <w:gridCol w:w="2450"/>
        <w:gridCol w:w="2393"/>
        <w:gridCol w:w="2502"/>
      </w:tblGrid>
      <w:tr w:rsidR="00D040B5" w:rsidRPr="00C34179" w14:paraId="61AB9BAD" w14:textId="77777777" w:rsidTr="00CA1D9C">
        <w:trPr>
          <w:trHeight w:val="406"/>
        </w:trPr>
        <w:tc>
          <w:tcPr>
            <w:tcW w:w="1668" w:type="dxa"/>
            <w:shd w:val="clear" w:color="auto" w:fill="auto"/>
          </w:tcPr>
          <w:p w14:paraId="007CE225" w14:textId="77777777" w:rsidR="00D040B5" w:rsidRPr="00C34179" w:rsidRDefault="00D040B5" w:rsidP="00CA1D9C">
            <w:pPr>
              <w:keepLines/>
              <w:tabs>
                <w:tab w:val="center" w:pos="0"/>
              </w:tabs>
              <w:spacing w:before="40" w:after="40" w:line="360" w:lineRule="auto"/>
              <w:rPr>
                <w:rFonts w:cs="Arial"/>
                <w:b/>
                <w:bCs/>
                <w:sz w:val="20"/>
              </w:rPr>
            </w:pPr>
          </w:p>
        </w:tc>
        <w:tc>
          <w:tcPr>
            <w:tcW w:w="2450" w:type="dxa"/>
            <w:shd w:val="clear" w:color="auto" w:fill="F7CAAC"/>
          </w:tcPr>
          <w:p w14:paraId="51FC4CB4" w14:textId="77777777" w:rsidR="00D040B5" w:rsidRPr="00C34179" w:rsidRDefault="00D040B5" w:rsidP="00CA1D9C">
            <w:pPr>
              <w:keepLines/>
              <w:tabs>
                <w:tab w:val="center" w:pos="0"/>
              </w:tabs>
              <w:spacing w:before="40" w:after="40" w:line="360" w:lineRule="auto"/>
              <w:rPr>
                <w:rFonts w:cs="Arial"/>
                <w:b/>
                <w:bCs/>
                <w:sz w:val="20"/>
              </w:rPr>
            </w:pPr>
            <w:r w:rsidRPr="00C34179">
              <w:rPr>
                <w:rFonts w:cs="Arial"/>
                <w:b/>
                <w:bCs/>
                <w:sz w:val="20"/>
              </w:rPr>
              <w:t>População Atendid</w:t>
            </w:r>
            <w:r>
              <w:rPr>
                <w:rFonts w:cs="Arial"/>
                <w:b/>
                <w:bCs/>
                <w:sz w:val="20"/>
              </w:rPr>
              <w:t>a</w:t>
            </w:r>
          </w:p>
        </w:tc>
        <w:tc>
          <w:tcPr>
            <w:tcW w:w="2393" w:type="dxa"/>
            <w:shd w:val="clear" w:color="auto" w:fill="auto"/>
          </w:tcPr>
          <w:p w14:paraId="57177620" w14:textId="77777777" w:rsidR="00D040B5" w:rsidRDefault="00D040B5" w:rsidP="00CA1D9C">
            <w:pPr>
              <w:keepLines/>
              <w:tabs>
                <w:tab w:val="center" w:pos="0"/>
              </w:tabs>
              <w:spacing w:before="40" w:after="40" w:line="360" w:lineRule="auto"/>
              <w:rPr>
                <w:rFonts w:cs="Arial"/>
                <w:bCs/>
                <w:sz w:val="20"/>
              </w:rPr>
            </w:pPr>
            <w:r>
              <w:rPr>
                <w:rFonts w:cs="Arial"/>
                <w:bCs/>
                <w:sz w:val="20"/>
              </w:rPr>
              <w:t>Projeção Fim de Plano</w:t>
            </w:r>
          </w:p>
          <w:p w14:paraId="3A1B7BAC" w14:textId="77777777" w:rsidR="00D040B5" w:rsidRPr="008E174D" w:rsidRDefault="00D040B5" w:rsidP="00CA1D9C">
            <w:pPr>
              <w:keepLines/>
              <w:tabs>
                <w:tab w:val="center" w:pos="0"/>
              </w:tabs>
              <w:spacing w:before="40" w:after="40" w:line="360" w:lineRule="auto"/>
              <w:rPr>
                <w:rFonts w:cs="Arial"/>
                <w:bCs/>
                <w:sz w:val="20"/>
              </w:rPr>
            </w:pPr>
            <w:r>
              <w:rPr>
                <w:rFonts w:cs="Arial"/>
                <w:bCs/>
                <w:sz w:val="20"/>
              </w:rPr>
              <w:t>(2042)</w:t>
            </w:r>
          </w:p>
        </w:tc>
        <w:tc>
          <w:tcPr>
            <w:tcW w:w="2502" w:type="dxa"/>
            <w:shd w:val="clear" w:color="auto" w:fill="F7CAAC"/>
          </w:tcPr>
          <w:p w14:paraId="4B644B5A" w14:textId="77777777" w:rsidR="00D040B5" w:rsidRPr="004E2997" w:rsidRDefault="00D040B5" w:rsidP="00CA1D9C">
            <w:pPr>
              <w:keepLines/>
              <w:tabs>
                <w:tab w:val="center" w:pos="0"/>
              </w:tabs>
              <w:spacing w:before="40" w:after="40" w:line="360" w:lineRule="auto"/>
              <w:jc w:val="left"/>
              <w:rPr>
                <w:b/>
                <w:bCs/>
                <w:sz w:val="20"/>
              </w:rPr>
            </w:pPr>
            <w:r>
              <w:rPr>
                <w:b/>
                <w:bCs/>
                <w:sz w:val="20"/>
              </w:rPr>
              <w:t>7.295</w:t>
            </w:r>
            <w:r w:rsidRPr="00880706">
              <w:rPr>
                <w:b/>
                <w:bCs/>
                <w:sz w:val="20"/>
              </w:rPr>
              <w:t xml:space="preserve"> hab.</w:t>
            </w:r>
          </w:p>
        </w:tc>
      </w:tr>
      <w:tr w:rsidR="00D040B5" w:rsidRPr="00C34179" w14:paraId="71EBA4B2" w14:textId="77777777" w:rsidTr="00CA1D9C">
        <w:trPr>
          <w:trHeight w:val="230"/>
        </w:trPr>
        <w:tc>
          <w:tcPr>
            <w:tcW w:w="1668" w:type="dxa"/>
            <w:tcBorders>
              <w:top w:val="single" w:sz="8" w:space="0" w:color="ED7D31"/>
              <w:left w:val="single" w:sz="8" w:space="0" w:color="ED7D31"/>
              <w:bottom w:val="single" w:sz="8" w:space="0" w:color="ED7D31"/>
            </w:tcBorders>
            <w:shd w:val="clear" w:color="auto" w:fill="auto"/>
          </w:tcPr>
          <w:p w14:paraId="0F802FD7" w14:textId="77777777" w:rsidR="00D040B5" w:rsidRPr="00C34179" w:rsidRDefault="00D040B5" w:rsidP="00CA1D9C">
            <w:pPr>
              <w:keepLines/>
              <w:tabs>
                <w:tab w:val="center" w:pos="0"/>
              </w:tabs>
              <w:spacing w:before="40" w:after="40" w:line="360" w:lineRule="auto"/>
              <w:rPr>
                <w:rFonts w:cs="Arial"/>
                <w:b/>
                <w:bCs/>
                <w:sz w:val="20"/>
              </w:rPr>
            </w:pPr>
            <w:r w:rsidRPr="00C34179">
              <w:rPr>
                <w:rFonts w:cs="Arial"/>
                <w:b/>
                <w:bCs/>
                <w:sz w:val="20"/>
              </w:rPr>
              <w:t>Rede Coletora de Esgotos</w:t>
            </w:r>
          </w:p>
        </w:tc>
        <w:tc>
          <w:tcPr>
            <w:tcW w:w="2450" w:type="dxa"/>
            <w:tcBorders>
              <w:top w:val="single" w:sz="8" w:space="0" w:color="ED7D31"/>
              <w:bottom w:val="single" w:sz="8" w:space="0" w:color="ED7D31"/>
            </w:tcBorders>
            <w:shd w:val="clear" w:color="auto" w:fill="F7CAAC"/>
          </w:tcPr>
          <w:p w14:paraId="43B8057A" w14:textId="77777777" w:rsidR="00D040B5" w:rsidRPr="00C34179" w:rsidRDefault="00D040B5" w:rsidP="00CA1D9C">
            <w:pPr>
              <w:keepLines/>
              <w:tabs>
                <w:tab w:val="center" w:pos="0"/>
              </w:tabs>
              <w:spacing w:before="40" w:after="40" w:line="360" w:lineRule="auto"/>
              <w:rPr>
                <w:rFonts w:cs="Arial"/>
                <w:sz w:val="20"/>
              </w:rPr>
            </w:pPr>
            <w:r w:rsidRPr="00C34179">
              <w:rPr>
                <w:rFonts w:cs="Arial"/>
                <w:sz w:val="20"/>
              </w:rPr>
              <w:t>Bacias de Contribuição</w:t>
            </w:r>
          </w:p>
          <w:p w14:paraId="05B6DFE8" w14:textId="77777777" w:rsidR="00D040B5" w:rsidRPr="00C34179" w:rsidRDefault="00D040B5" w:rsidP="00CA1D9C">
            <w:pPr>
              <w:keepLines/>
              <w:tabs>
                <w:tab w:val="center" w:pos="0"/>
              </w:tabs>
              <w:spacing w:before="40" w:after="40" w:line="360" w:lineRule="auto"/>
              <w:rPr>
                <w:rFonts w:cs="Arial"/>
                <w:sz w:val="20"/>
              </w:rPr>
            </w:pPr>
          </w:p>
          <w:p w14:paraId="53B87ECD" w14:textId="77777777" w:rsidR="00D040B5" w:rsidRPr="00C34179" w:rsidRDefault="00D040B5" w:rsidP="00CA1D9C">
            <w:pPr>
              <w:keepLines/>
              <w:tabs>
                <w:tab w:val="center" w:pos="0"/>
              </w:tabs>
              <w:spacing w:before="40" w:after="40" w:line="360" w:lineRule="auto"/>
              <w:rPr>
                <w:rFonts w:cs="Arial"/>
                <w:sz w:val="20"/>
              </w:rPr>
            </w:pPr>
          </w:p>
          <w:p w14:paraId="67E56F2A" w14:textId="77777777" w:rsidR="00D040B5" w:rsidRPr="00C34179" w:rsidRDefault="00D040B5" w:rsidP="00CA1D9C">
            <w:pPr>
              <w:keepLines/>
              <w:tabs>
                <w:tab w:val="center" w:pos="0"/>
              </w:tabs>
              <w:spacing w:before="40" w:after="40" w:line="360" w:lineRule="auto"/>
              <w:rPr>
                <w:rFonts w:cs="Arial"/>
                <w:sz w:val="20"/>
              </w:rPr>
            </w:pPr>
            <w:r w:rsidRPr="00C34179">
              <w:rPr>
                <w:rFonts w:cs="Arial"/>
                <w:sz w:val="20"/>
              </w:rPr>
              <w:t>Tubulação de PVC</w:t>
            </w:r>
            <w:r>
              <w:rPr>
                <w:rFonts w:cs="Arial"/>
                <w:sz w:val="20"/>
              </w:rPr>
              <w:t xml:space="preserve"> com área de expansão</w:t>
            </w:r>
          </w:p>
        </w:tc>
        <w:tc>
          <w:tcPr>
            <w:tcW w:w="2393" w:type="dxa"/>
            <w:tcBorders>
              <w:top w:val="single" w:sz="8" w:space="0" w:color="ED7D31"/>
              <w:bottom w:val="single" w:sz="8" w:space="0" w:color="ED7D31"/>
            </w:tcBorders>
            <w:shd w:val="clear" w:color="auto" w:fill="auto"/>
          </w:tcPr>
          <w:p w14:paraId="67E67F4A" w14:textId="77777777" w:rsidR="00D040B5" w:rsidRPr="00C34179" w:rsidRDefault="00D040B5" w:rsidP="00CA1D9C">
            <w:pPr>
              <w:keepLines/>
              <w:tabs>
                <w:tab w:val="center" w:pos="0"/>
              </w:tabs>
              <w:spacing w:before="40" w:after="40" w:line="360" w:lineRule="auto"/>
              <w:rPr>
                <w:rFonts w:cs="Arial"/>
                <w:sz w:val="20"/>
              </w:rPr>
            </w:pPr>
            <w:r w:rsidRPr="00C34179">
              <w:rPr>
                <w:rFonts w:cs="Arial"/>
                <w:sz w:val="20"/>
              </w:rPr>
              <w:t>Bacia 1</w:t>
            </w:r>
          </w:p>
          <w:p w14:paraId="10AE1C58" w14:textId="77777777" w:rsidR="00D040B5" w:rsidRPr="00C34179" w:rsidRDefault="00D040B5" w:rsidP="00CA1D9C">
            <w:pPr>
              <w:keepLines/>
              <w:tabs>
                <w:tab w:val="center" w:pos="0"/>
              </w:tabs>
              <w:spacing w:before="40" w:after="40" w:line="360" w:lineRule="auto"/>
              <w:rPr>
                <w:rFonts w:cs="Arial"/>
                <w:sz w:val="20"/>
              </w:rPr>
            </w:pPr>
            <w:r w:rsidRPr="00C34179">
              <w:rPr>
                <w:rFonts w:cs="Arial"/>
                <w:sz w:val="20"/>
              </w:rPr>
              <w:t xml:space="preserve">Bacia </w:t>
            </w:r>
            <w:r>
              <w:rPr>
                <w:rFonts w:cs="Arial"/>
                <w:sz w:val="20"/>
              </w:rPr>
              <w:t>2</w:t>
            </w:r>
          </w:p>
          <w:p w14:paraId="02820303" w14:textId="77777777" w:rsidR="00D040B5" w:rsidRPr="00C34179" w:rsidRDefault="00D040B5" w:rsidP="00CA1D9C">
            <w:pPr>
              <w:keepLines/>
              <w:tabs>
                <w:tab w:val="center" w:pos="0"/>
              </w:tabs>
              <w:spacing w:before="40" w:after="40" w:line="360" w:lineRule="auto"/>
              <w:rPr>
                <w:rFonts w:cs="Arial"/>
                <w:sz w:val="20"/>
              </w:rPr>
            </w:pPr>
            <w:r w:rsidRPr="00C34179">
              <w:rPr>
                <w:rFonts w:cs="Arial"/>
                <w:sz w:val="20"/>
              </w:rPr>
              <w:t xml:space="preserve">Bacia </w:t>
            </w:r>
            <w:r>
              <w:rPr>
                <w:rFonts w:cs="Arial"/>
                <w:sz w:val="20"/>
              </w:rPr>
              <w:t>3</w:t>
            </w:r>
          </w:p>
          <w:p w14:paraId="50BA2F8E" w14:textId="77777777" w:rsidR="00D040B5" w:rsidRDefault="00D040B5" w:rsidP="00CA1D9C">
            <w:pPr>
              <w:keepLines/>
              <w:tabs>
                <w:tab w:val="center" w:pos="0"/>
              </w:tabs>
              <w:spacing w:before="40" w:after="40" w:line="360" w:lineRule="auto"/>
              <w:rPr>
                <w:rFonts w:cs="Arial"/>
                <w:sz w:val="20"/>
              </w:rPr>
            </w:pPr>
          </w:p>
          <w:p w14:paraId="11BF2D89" w14:textId="77777777" w:rsidR="00D040B5" w:rsidRPr="00C34179" w:rsidRDefault="00D040B5" w:rsidP="00CA1D9C">
            <w:pPr>
              <w:keepLines/>
              <w:tabs>
                <w:tab w:val="center" w:pos="0"/>
              </w:tabs>
              <w:spacing w:before="40" w:after="40" w:line="360" w:lineRule="auto"/>
              <w:rPr>
                <w:rFonts w:cs="Arial"/>
                <w:sz w:val="20"/>
              </w:rPr>
            </w:pPr>
            <w:r w:rsidRPr="00C34179">
              <w:rPr>
                <w:rFonts w:cs="Arial"/>
                <w:sz w:val="20"/>
              </w:rPr>
              <w:t>DN 150</w:t>
            </w:r>
          </w:p>
        </w:tc>
        <w:tc>
          <w:tcPr>
            <w:tcW w:w="2502" w:type="dxa"/>
            <w:tcBorders>
              <w:top w:val="single" w:sz="8" w:space="0" w:color="ED7D31"/>
              <w:bottom w:val="single" w:sz="8" w:space="0" w:color="ED7D31"/>
              <w:right w:val="single" w:sz="8" w:space="0" w:color="ED7D31"/>
            </w:tcBorders>
            <w:shd w:val="clear" w:color="auto" w:fill="F7CAAC"/>
          </w:tcPr>
          <w:p w14:paraId="6E42AE2B" w14:textId="77777777" w:rsidR="00D040B5" w:rsidRPr="00880706" w:rsidRDefault="00D040B5" w:rsidP="00CA1D9C">
            <w:pPr>
              <w:keepLines/>
              <w:tabs>
                <w:tab w:val="center" w:pos="0"/>
              </w:tabs>
              <w:spacing w:before="40" w:after="40" w:line="360" w:lineRule="auto"/>
              <w:jc w:val="left"/>
              <w:rPr>
                <w:b/>
                <w:bCs/>
                <w:sz w:val="20"/>
              </w:rPr>
            </w:pPr>
            <w:r>
              <w:rPr>
                <w:b/>
                <w:bCs/>
                <w:sz w:val="20"/>
              </w:rPr>
              <w:t>28</w:t>
            </w:r>
            <w:r w:rsidRPr="00880706">
              <w:rPr>
                <w:b/>
                <w:bCs/>
                <w:sz w:val="20"/>
              </w:rPr>
              <w:t>,</w:t>
            </w:r>
            <w:r>
              <w:rPr>
                <w:b/>
                <w:bCs/>
                <w:sz w:val="20"/>
              </w:rPr>
              <w:t>70</w:t>
            </w:r>
            <w:r w:rsidRPr="00880706">
              <w:rPr>
                <w:b/>
                <w:bCs/>
                <w:sz w:val="20"/>
              </w:rPr>
              <w:t xml:space="preserve"> ha</w:t>
            </w:r>
          </w:p>
          <w:p w14:paraId="0F2099D1" w14:textId="77777777" w:rsidR="00D040B5" w:rsidRPr="00880706" w:rsidRDefault="00D040B5" w:rsidP="00CA1D9C">
            <w:pPr>
              <w:keepLines/>
              <w:tabs>
                <w:tab w:val="center" w:pos="0"/>
              </w:tabs>
              <w:spacing w:before="40" w:after="40" w:line="360" w:lineRule="auto"/>
              <w:jc w:val="left"/>
              <w:rPr>
                <w:b/>
                <w:bCs/>
                <w:sz w:val="20"/>
              </w:rPr>
            </w:pPr>
            <w:r>
              <w:rPr>
                <w:b/>
                <w:bCs/>
                <w:sz w:val="20"/>
              </w:rPr>
              <w:t>104</w:t>
            </w:r>
            <w:r w:rsidRPr="00880706">
              <w:rPr>
                <w:b/>
                <w:bCs/>
                <w:sz w:val="20"/>
              </w:rPr>
              <w:t>,</w:t>
            </w:r>
            <w:r>
              <w:rPr>
                <w:b/>
                <w:bCs/>
                <w:sz w:val="20"/>
              </w:rPr>
              <w:t>24</w:t>
            </w:r>
            <w:r w:rsidRPr="00880706">
              <w:rPr>
                <w:b/>
                <w:bCs/>
                <w:sz w:val="20"/>
              </w:rPr>
              <w:t xml:space="preserve"> ha</w:t>
            </w:r>
          </w:p>
          <w:p w14:paraId="70B99381" w14:textId="77777777" w:rsidR="00D040B5" w:rsidRPr="00880706" w:rsidRDefault="00D040B5" w:rsidP="00CA1D9C">
            <w:pPr>
              <w:keepLines/>
              <w:tabs>
                <w:tab w:val="center" w:pos="0"/>
              </w:tabs>
              <w:spacing w:before="40" w:after="40" w:line="360" w:lineRule="auto"/>
              <w:jc w:val="left"/>
              <w:rPr>
                <w:b/>
                <w:bCs/>
                <w:sz w:val="20"/>
              </w:rPr>
            </w:pPr>
            <w:r>
              <w:rPr>
                <w:b/>
                <w:bCs/>
                <w:sz w:val="20"/>
              </w:rPr>
              <w:t>42</w:t>
            </w:r>
            <w:r w:rsidRPr="00880706">
              <w:rPr>
                <w:b/>
                <w:bCs/>
                <w:sz w:val="20"/>
              </w:rPr>
              <w:t>,</w:t>
            </w:r>
            <w:r>
              <w:rPr>
                <w:b/>
                <w:bCs/>
                <w:sz w:val="20"/>
              </w:rPr>
              <w:t>90</w:t>
            </w:r>
            <w:r w:rsidRPr="00880706">
              <w:rPr>
                <w:b/>
                <w:bCs/>
                <w:sz w:val="20"/>
              </w:rPr>
              <w:t xml:space="preserve"> ha</w:t>
            </w:r>
          </w:p>
          <w:p w14:paraId="1A5CBEFE" w14:textId="77777777" w:rsidR="00D040B5" w:rsidRDefault="00D040B5" w:rsidP="00CA1D9C">
            <w:pPr>
              <w:keepLines/>
              <w:tabs>
                <w:tab w:val="center" w:pos="0"/>
              </w:tabs>
              <w:spacing w:before="40" w:after="40" w:line="360" w:lineRule="auto"/>
              <w:rPr>
                <w:b/>
                <w:bCs/>
                <w:sz w:val="20"/>
              </w:rPr>
            </w:pPr>
          </w:p>
          <w:p w14:paraId="7317C4F3" w14:textId="77777777" w:rsidR="00D040B5" w:rsidRPr="00C34179" w:rsidRDefault="00D040B5" w:rsidP="00CA1D9C">
            <w:pPr>
              <w:keepLines/>
              <w:tabs>
                <w:tab w:val="center" w:pos="0"/>
              </w:tabs>
              <w:spacing w:before="40" w:after="40" w:line="360" w:lineRule="auto"/>
              <w:rPr>
                <w:rFonts w:cs="Arial"/>
                <w:b/>
                <w:bCs/>
                <w:sz w:val="20"/>
              </w:rPr>
            </w:pPr>
            <w:r>
              <w:rPr>
                <w:b/>
                <w:bCs/>
                <w:sz w:val="20"/>
              </w:rPr>
              <w:t>37.402,67</w:t>
            </w:r>
            <w:r w:rsidRPr="00880706">
              <w:rPr>
                <w:b/>
                <w:bCs/>
                <w:sz w:val="20"/>
              </w:rPr>
              <w:t xml:space="preserve"> m</w:t>
            </w:r>
          </w:p>
        </w:tc>
      </w:tr>
      <w:tr w:rsidR="00D040B5" w:rsidRPr="00C34179" w14:paraId="7DE75F58" w14:textId="77777777" w:rsidTr="00CA1D9C">
        <w:trPr>
          <w:trHeight w:val="142"/>
        </w:trPr>
        <w:tc>
          <w:tcPr>
            <w:tcW w:w="1668" w:type="dxa"/>
            <w:shd w:val="clear" w:color="auto" w:fill="auto"/>
          </w:tcPr>
          <w:p w14:paraId="781A3BC5" w14:textId="77777777" w:rsidR="00D040B5" w:rsidRPr="00C34179" w:rsidRDefault="00D040B5" w:rsidP="00CA1D9C">
            <w:pPr>
              <w:keepLines/>
              <w:tabs>
                <w:tab w:val="center" w:pos="0"/>
              </w:tabs>
              <w:spacing w:before="40" w:after="40" w:line="360" w:lineRule="auto"/>
              <w:rPr>
                <w:rFonts w:cs="Arial"/>
                <w:b/>
                <w:bCs/>
                <w:sz w:val="20"/>
              </w:rPr>
            </w:pPr>
            <w:r w:rsidRPr="00C34179">
              <w:rPr>
                <w:rFonts w:cs="Arial"/>
                <w:b/>
                <w:bCs/>
                <w:sz w:val="20"/>
              </w:rPr>
              <w:t>Estações de Bombeamento</w:t>
            </w:r>
          </w:p>
        </w:tc>
        <w:tc>
          <w:tcPr>
            <w:tcW w:w="2450" w:type="dxa"/>
            <w:shd w:val="clear" w:color="auto" w:fill="F7CAAC"/>
          </w:tcPr>
          <w:p w14:paraId="2173DF31" w14:textId="77777777" w:rsidR="00D040B5" w:rsidRPr="00880706" w:rsidRDefault="00D040B5" w:rsidP="00CA1D9C">
            <w:pPr>
              <w:keepLines/>
              <w:tabs>
                <w:tab w:val="center" w:pos="0"/>
              </w:tabs>
              <w:spacing w:before="40" w:after="40" w:line="360" w:lineRule="auto"/>
              <w:jc w:val="left"/>
              <w:rPr>
                <w:sz w:val="20"/>
              </w:rPr>
            </w:pPr>
            <w:r w:rsidRPr="00880706">
              <w:rPr>
                <w:sz w:val="20"/>
              </w:rPr>
              <w:t>EBE-1</w:t>
            </w:r>
          </w:p>
          <w:p w14:paraId="7546208E" w14:textId="77777777" w:rsidR="00D040B5" w:rsidRPr="00880706" w:rsidRDefault="00D040B5" w:rsidP="00CA1D9C">
            <w:pPr>
              <w:keepLines/>
              <w:tabs>
                <w:tab w:val="center" w:pos="0"/>
              </w:tabs>
              <w:spacing w:before="40" w:after="40" w:line="360" w:lineRule="auto"/>
              <w:jc w:val="left"/>
              <w:rPr>
                <w:sz w:val="20"/>
              </w:rPr>
            </w:pPr>
          </w:p>
          <w:p w14:paraId="1E5BEBE9" w14:textId="77777777" w:rsidR="00D040B5" w:rsidRPr="00880706" w:rsidRDefault="00D040B5" w:rsidP="00CA1D9C">
            <w:pPr>
              <w:keepLines/>
              <w:tabs>
                <w:tab w:val="center" w:pos="0"/>
              </w:tabs>
              <w:spacing w:before="40" w:after="40" w:line="360" w:lineRule="auto"/>
              <w:jc w:val="left"/>
              <w:rPr>
                <w:sz w:val="20"/>
              </w:rPr>
            </w:pPr>
          </w:p>
          <w:p w14:paraId="47761B17" w14:textId="77777777" w:rsidR="00D040B5" w:rsidRPr="00880706" w:rsidRDefault="00D040B5" w:rsidP="00CA1D9C">
            <w:pPr>
              <w:keepLines/>
              <w:tabs>
                <w:tab w:val="center" w:pos="0"/>
              </w:tabs>
              <w:spacing w:before="40" w:after="40" w:line="360" w:lineRule="auto"/>
              <w:jc w:val="left"/>
              <w:rPr>
                <w:sz w:val="20"/>
              </w:rPr>
            </w:pPr>
          </w:p>
          <w:p w14:paraId="18FA2C35" w14:textId="77777777" w:rsidR="00D040B5" w:rsidRPr="00880706" w:rsidRDefault="00D040B5" w:rsidP="00CA1D9C">
            <w:pPr>
              <w:keepLines/>
              <w:tabs>
                <w:tab w:val="center" w:pos="0"/>
              </w:tabs>
              <w:spacing w:before="40" w:after="40" w:line="360" w:lineRule="auto"/>
              <w:jc w:val="left"/>
              <w:rPr>
                <w:sz w:val="20"/>
              </w:rPr>
            </w:pPr>
            <w:r w:rsidRPr="00880706">
              <w:rPr>
                <w:sz w:val="20"/>
              </w:rPr>
              <w:t>EBE-2</w:t>
            </w:r>
          </w:p>
          <w:p w14:paraId="507EA17A" w14:textId="77777777" w:rsidR="00D040B5" w:rsidRPr="00880706" w:rsidRDefault="00D040B5" w:rsidP="00CA1D9C">
            <w:pPr>
              <w:keepLines/>
              <w:tabs>
                <w:tab w:val="center" w:pos="0"/>
              </w:tabs>
              <w:spacing w:before="40" w:after="40" w:line="360" w:lineRule="auto"/>
              <w:jc w:val="left"/>
              <w:rPr>
                <w:sz w:val="20"/>
              </w:rPr>
            </w:pPr>
          </w:p>
          <w:p w14:paraId="2505B650" w14:textId="77777777" w:rsidR="00D040B5" w:rsidRPr="00880706" w:rsidRDefault="00D040B5" w:rsidP="00CA1D9C">
            <w:pPr>
              <w:keepLines/>
              <w:tabs>
                <w:tab w:val="center" w:pos="0"/>
              </w:tabs>
              <w:spacing w:before="40" w:after="40" w:line="360" w:lineRule="auto"/>
              <w:jc w:val="left"/>
              <w:rPr>
                <w:sz w:val="20"/>
              </w:rPr>
            </w:pPr>
          </w:p>
          <w:p w14:paraId="672FF19A" w14:textId="77777777" w:rsidR="00D040B5" w:rsidRPr="00880706" w:rsidRDefault="00D040B5" w:rsidP="00CA1D9C">
            <w:pPr>
              <w:keepLines/>
              <w:tabs>
                <w:tab w:val="center" w:pos="0"/>
              </w:tabs>
              <w:spacing w:before="40" w:after="40" w:line="360" w:lineRule="auto"/>
              <w:jc w:val="left"/>
              <w:rPr>
                <w:sz w:val="20"/>
              </w:rPr>
            </w:pPr>
          </w:p>
          <w:p w14:paraId="35549948" w14:textId="77777777" w:rsidR="00D040B5" w:rsidRPr="00880706" w:rsidRDefault="00D040B5" w:rsidP="00CA1D9C">
            <w:pPr>
              <w:keepLines/>
              <w:tabs>
                <w:tab w:val="center" w:pos="0"/>
              </w:tabs>
              <w:spacing w:before="40" w:after="40" w:line="360" w:lineRule="auto"/>
              <w:jc w:val="left"/>
              <w:rPr>
                <w:sz w:val="20"/>
              </w:rPr>
            </w:pPr>
            <w:r w:rsidRPr="00880706">
              <w:rPr>
                <w:sz w:val="20"/>
              </w:rPr>
              <w:t>EBE-3</w:t>
            </w:r>
          </w:p>
          <w:p w14:paraId="09892E0F" w14:textId="77777777" w:rsidR="00D040B5" w:rsidRPr="00880706" w:rsidRDefault="00D040B5" w:rsidP="00CA1D9C">
            <w:pPr>
              <w:keepLines/>
              <w:tabs>
                <w:tab w:val="center" w:pos="0"/>
              </w:tabs>
              <w:spacing w:before="40" w:after="40" w:line="360" w:lineRule="auto"/>
              <w:jc w:val="left"/>
              <w:rPr>
                <w:sz w:val="20"/>
              </w:rPr>
            </w:pPr>
          </w:p>
          <w:p w14:paraId="6EB8B330" w14:textId="77777777" w:rsidR="00D040B5" w:rsidRPr="00880706" w:rsidRDefault="00D040B5" w:rsidP="00CA1D9C">
            <w:pPr>
              <w:keepLines/>
              <w:tabs>
                <w:tab w:val="center" w:pos="0"/>
              </w:tabs>
              <w:spacing w:before="40" w:after="40" w:line="360" w:lineRule="auto"/>
              <w:jc w:val="left"/>
              <w:rPr>
                <w:sz w:val="20"/>
              </w:rPr>
            </w:pPr>
          </w:p>
          <w:p w14:paraId="3EBF2C0D" w14:textId="77777777" w:rsidR="00D040B5" w:rsidRPr="00880706" w:rsidRDefault="00D040B5" w:rsidP="00CA1D9C">
            <w:pPr>
              <w:keepLines/>
              <w:tabs>
                <w:tab w:val="center" w:pos="0"/>
              </w:tabs>
              <w:spacing w:before="40" w:after="40" w:line="360" w:lineRule="auto"/>
              <w:jc w:val="left"/>
              <w:rPr>
                <w:sz w:val="20"/>
              </w:rPr>
            </w:pPr>
          </w:p>
        </w:tc>
        <w:tc>
          <w:tcPr>
            <w:tcW w:w="2393" w:type="dxa"/>
            <w:shd w:val="clear" w:color="auto" w:fill="auto"/>
          </w:tcPr>
          <w:p w14:paraId="4709D30D" w14:textId="77777777" w:rsidR="00D040B5" w:rsidRPr="00880706" w:rsidRDefault="00D040B5" w:rsidP="00CA1D9C">
            <w:pPr>
              <w:keepLines/>
              <w:tabs>
                <w:tab w:val="center" w:pos="0"/>
              </w:tabs>
              <w:spacing w:before="40" w:after="40" w:line="360" w:lineRule="auto"/>
              <w:jc w:val="left"/>
              <w:rPr>
                <w:sz w:val="20"/>
              </w:rPr>
            </w:pPr>
            <w:r w:rsidRPr="00880706">
              <w:rPr>
                <w:sz w:val="20"/>
              </w:rPr>
              <w:t xml:space="preserve">Vazão da Bomba </w:t>
            </w:r>
          </w:p>
          <w:p w14:paraId="5EF27BE1" w14:textId="77777777" w:rsidR="00D040B5" w:rsidRPr="00880706" w:rsidRDefault="00D040B5" w:rsidP="00CA1D9C">
            <w:pPr>
              <w:keepLines/>
              <w:tabs>
                <w:tab w:val="center" w:pos="0"/>
              </w:tabs>
              <w:spacing w:before="40" w:after="40" w:line="360" w:lineRule="auto"/>
              <w:jc w:val="left"/>
              <w:rPr>
                <w:sz w:val="20"/>
              </w:rPr>
            </w:pPr>
            <w:r w:rsidRPr="00880706">
              <w:rPr>
                <w:sz w:val="20"/>
              </w:rPr>
              <w:t xml:space="preserve">AMT </w:t>
            </w:r>
          </w:p>
          <w:p w14:paraId="17873EA2" w14:textId="77777777" w:rsidR="00D040B5" w:rsidRPr="00880706" w:rsidRDefault="00D040B5" w:rsidP="00CA1D9C">
            <w:pPr>
              <w:keepLines/>
              <w:tabs>
                <w:tab w:val="center" w:pos="0"/>
              </w:tabs>
              <w:spacing w:before="40" w:after="40" w:line="360" w:lineRule="auto"/>
              <w:jc w:val="left"/>
              <w:rPr>
                <w:sz w:val="20"/>
              </w:rPr>
            </w:pPr>
            <w:r w:rsidRPr="00880706">
              <w:rPr>
                <w:sz w:val="20"/>
              </w:rPr>
              <w:t>Potência</w:t>
            </w:r>
          </w:p>
          <w:p w14:paraId="3A7A82CD" w14:textId="77777777" w:rsidR="00D040B5" w:rsidRPr="00880706" w:rsidRDefault="00D040B5" w:rsidP="00CA1D9C">
            <w:pPr>
              <w:keepLines/>
              <w:tabs>
                <w:tab w:val="center" w:pos="0"/>
              </w:tabs>
              <w:spacing w:before="40" w:after="40" w:line="360" w:lineRule="auto"/>
              <w:jc w:val="left"/>
              <w:rPr>
                <w:sz w:val="20"/>
              </w:rPr>
            </w:pPr>
            <w:r w:rsidRPr="00880706">
              <w:rPr>
                <w:sz w:val="20"/>
              </w:rPr>
              <w:t>Bombas Instaladas</w:t>
            </w:r>
          </w:p>
          <w:p w14:paraId="08F8C3EC" w14:textId="77777777" w:rsidR="00D040B5" w:rsidRPr="00880706" w:rsidRDefault="00D040B5" w:rsidP="00CA1D9C">
            <w:pPr>
              <w:keepLines/>
              <w:tabs>
                <w:tab w:val="center" w:pos="0"/>
              </w:tabs>
              <w:spacing w:before="40" w:after="40" w:line="360" w:lineRule="auto"/>
              <w:jc w:val="left"/>
              <w:rPr>
                <w:sz w:val="20"/>
              </w:rPr>
            </w:pPr>
            <w:r w:rsidRPr="00880706">
              <w:rPr>
                <w:sz w:val="20"/>
              </w:rPr>
              <w:t xml:space="preserve">Vazão da Bomba </w:t>
            </w:r>
          </w:p>
          <w:p w14:paraId="4A80F938" w14:textId="77777777" w:rsidR="00D040B5" w:rsidRPr="00880706" w:rsidRDefault="00D040B5" w:rsidP="00CA1D9C">
            <w:pPr>
              <w:keepLines/>
              <w:tabs>
                <w:tab w:val="center" w:pos="0"/>
              </w:tabs>
              <w:spacing w:before="40" w:after="40" w:line="360" w:lineRule="auto"/>
              <w:jc w:val="left"/>
              <w:rPr>
                <w:sz w:val="20"/>
              </w:rPr>
            </w:pPr>
            <w:r w:rsidRPr="00880706">
              <w:rPr>
                <w:sz w:val="20"/>
              </w:rPr>
              <w:t>AMT</w:t>
            </w:r>
          </w:p>
          <w:p w14:paraId="50E5B3EE" w14:textId="77777777" w:rsidR="00D040B5" w:rsidRPr="00880706" w:rsidRDefault="00D040B5" w:rsidP="00CA1D9C">
            <w:pPr>
              <w:keepLines/>
              <w:tabs>
                <w:tab w:val="center" w:pos="0"/>
              </w:tabs>
              <w:spacing w:before="40" w:after="40" w:line="360" w:lineRule="auto"/>
              <w:jc w:val="left"/>
              <w:rPr>
                <w:sz w:val="20"/>
              </w:rPr>
            </w:pPr>
            <w:r w:rsidRPr="00880706">
              <w:rPr>
                <w:sz w:val="20"/>
              </w:rPr>
              <w:t xml:space="preserve">Potência </w:t>
            </w:r>
          </w:p>
          <w:p w14:paraId="1734A275" w14:textId="77777777" w:rsidR="00D040B5" w:rsidRPr="00880706" w:rsidRDefault="00D040B5" w:rsidP="00CA1D9C">
            <w:pPr>
              <w:keepLines/>
              <w:tabs>
                <w:tab w:val="center" w:pos="0"/>
              </w:tabs>
              <w:spacing w:before="40" w:after="40" w:line="360" w:lineRule="auto"/>
              <w:jc w:val="left"/>
              <w:rPr>
                <w:sz w:val="20"/>
              </w:rPr>
            </w:pPr>
            <w:r w:rsidRPr="00880706">
              <w:rPr>
                <w:sz w:val="20"/>
              </w:rPr>
              <w:t>Bombas Instaladas</w:t>
            </w:r>
          </w:p>
          <w:p w14:paraId="594912AE" w14:textId="77777777" w:rsidR="00D040B5" w:rsidRPr="00880706" w:rsidRDefault="00D040B5" w:rsidP="00CA1D9C">
            <w:pPr>
              <w:keepLines/>
              <w:tabs>
                <w:tab w:val="center" w:pos="0"/>
              </w:tabs>
              <w:spacing w:before="40" w:after="40" w:line="360" w:lineRule="auto"/>
              <w:jc w:val="left"/>
              <w:rPr>
                <w:sz w:val="20"/>
              </w:rPr>
            </w:pPr>
            <w:r w:rsidRPr="00880706">
              <w:rPr>
                <w:sz w:val="20"/>
              </w:rPr>
              <w:t xml:space="preserve">Vazão da Bomba </w:t>
            </w:r>
          </w:p>
          <w:p w14:paraId="635E958B" w14:textId="77777777" w:rsidR="00D040B5" w:rsidRPr="00880706" w:rsidRDefault="00D040B5" w:rsidP="00CA1D9C">
            <w:pPr>
              <w:keepLines/>
              <w:tabs>
                <w:tab w:val="center" w:pos="0"/>
              </w:tabs>
              <w:spacing w:before="40" w:after="40" w:line="360" w:lineRule="auto"/>
              <w:jc w:val="left"/>
              <w:rPr>
                <w:sz w:val="20"/>
              </w:rPr>
            </w:pPr>
            <w:r w:rsidRPr="00880706">
              <w:rPr>
                <w:sz w:val="20"/>
              </w:rPr>
              <w:t>AMT</w:t>
            </w:r>
          </w:p>
          <w:p w14:paraId="3E9BEAC2" w14:textId="77777777" w:rsidR="00D040B5" w:rsidRPr="00880706" w:rsidRDefault="00D040B5" w:rsidP="00CA1D9C">
            <w:pPr>
              <w:keepLines/>
              <w:tabs>
                <w:tab w:val="center" w:pos="0"/>
              </w:tabs>
              <w:spacing w:before="40" w:after="40" w:line="360" w:lineRule="auto"/>
              <w:jc w:val="left"/>
              <w:rPr>
                <w:sz w:val="20"/>
              </w:rPr>
            </w:pPr>
            <w:r w:rsidRPr="00880706">
              <w:rPr>
                <w:sz w:val="20"/>
              </w:rPr>
              <w:t xml:space="preserve">Potência </w:t>
            </w:r>
          </w:p>
          <w:p w14:paraId="7E89F894" w14:textId="77777777" w:rsidR="00D040B5" w:rsidRPr="00880706" w:rsidRDefault="00D040B5" w:rsidP="00CA1D9C">
            <w:pPr>
              <w:keepLines/>
              <w:tabs>
                <w:tab w:val="center" w:pos="0"/>
              </w:tabs>
              <w:spacing w:before="40" w:after="40" w:line="360" w:lineRule="auto"/>
              <w:jc w:val="left"/>
              <w:rPr>
                <w:sz w:val="20"/>
              </w:rPr>
            </w:pPr>
            <w:r w:rsidRPr="00880706">
              <w:rPr>
                <w:sz w:val="20"/>
              </w:rPr>
              <w:t>Bombas Instaladas</w:t>
            </w:r>
          </w:p>
        </w:tc>
        <w:tc>
          <w:tcPr>
            <w:tcW w:w="2502" w:type="dxa"/>
            <w:shd w:val="clear" w:color="auto" w:fill="F7CAAC"/>
          </w:tcPr>
          <w:p w14:paraId="0E123962" w14:textId="77777777" w:rsidR="00D040B5" w:rsidRPr="00880706" w:rsidRDefault="00D040B5" w:rsidP="00CA1D9C">
            <w:pPr>
              <w:keepLines/>
              <w:tabs>
                <w:tab w:val="center" w:pos="0"/>
              </w:tabs>
              <w:spacing w:before="40" w:after="40" w:line="360" w:lineRule="auto"/>
              <w:jc w:val="left"/>
              <w:rPr>
                <w:b/>
                <w:bCs/>
                <w:sz w:val="20"/>
              </w:rPr>
            </w:pPr>
            <w:r>
              <w:rPr>
                <w:b/>
                <w:bCs/>
                <w:sz w:val="20"/>
              </w:rPr>
              <w:t>30</w:t>
            </w:r>
            <w:r w:rsidRPr="00880706">
              <w:rPr>
                <w:b/>
                <w:bCs/>
                <w:sz w:val="20"/>
              </w:rPr>
              <w:t>,</w:t>
            </w:r>
            <w:r>
              <w:rPr>
                <w:b/>
                <w:bCs/>
                <w:sz w:val="20"/>
              </w:rPr>
              <w:t>32</w:t>
            </w:r>
            <w:r w:rsidRPr="00880706">
              <w:rPr>
                <w:b/>
                <w:bCs/>
                <w:sz w:val="20"/>
              </w:rPr>
              <w:t xml:space="preserve"> L/s</w:t>
            </w:r>
          </w:p>
          <w:p w14:paraId="6C302291" w14:textId="77777777" w:rsidR="00D040B5" w:rsidRPr="00880706" w:rsidRDefault="00D040B5" w:rsidP="00CA1D9C">
            <w:pPr>
              <w:keepLines/>
              <w:tabs>
                <w:tab w:val="center" w:pos="0"/>
              </w:tabs>
              <w:spacing w:before="40" w:after="40" w:line="360" w:lineRule="auto"/>
              <w:jc w:val="left"/>
              <w:rPr>
                <w:b/>
                <w:bCs/>
                <w:sz w:val="20"/>
              </w:rPr>
            </w:pPr>
            <w:r>
              <w:rPr>
                <w:b/>
                <w:bCs/>
                <w:sz w:val="20"/>
              </w:rPr>
              <w:t>59,32</w:t>
            </w:r>
            <w:r w:rsidRPr="00880706">
              <w:rPr>
                <w:b/>
                <w:bCs/>
                <w:sz w:val="20"/>
              </w:rPr>
              <w:t xml:space="preserve"> </w:t>
            </w:r>
            <w:proofErr w:type="spellStart"/>
            <w:r w:rsidRPr="00880706">
              <w:rPr>
                <w:b/>
                <w:bCs/>
                <w:sz w:val="20"/>
              </w:rPr>
              <w:t>m.c.a</w:t>
            </w:r>
            <w:proofErr w:type="spellEnd"/>
            <w:r w:rsidRPr="00880706">
              <w:rPr>
                <w:b/>
                <w:bCs/>
                <w:sz w:val="20"/>
              </w:rPr>
              <w:t>.</w:t>
            </w:r>
          </w:p>
          <w:p w14:paraId="0DAAF6D6" w14:textId="77777777" w:rsidR="00D040B5" w:rsidRPr="00880706" w:rsidRDefault="00D040B5" w:rsidP="00CA1D9C">
            <w:pPr>
              <w:keepLines/>
              <w:tabs>
                <w:tab w:val="center" w:pos="0"/>
              </w:tabs>
              <w:spacing w:before="40" w:after="40" w:line="360" w:lineRule="auto"/>
              <w:jc w:val="left"/>
              <w:rPr>
                <w:b/>
                <w:bCs/>
                <w:sz w:val="20"/>
              </w:rPr>
            </w:pPr>
            <w:r>
              <w:rPr>
                <w:b/>
                <w:bCs/>
                <w:sz w:val="20"/>
              </w:rPr>
              <w:t>42,66</w:t>
            </w:r>
            <w:r w:rsidRPr="00880706">
              <w:rPr>
                <w:b/>
                <w:bCs/>
                <w:sz w:val="20"/>
              </w:rPr>
              <w:t xml:space="preserve"> </w:t>
            </w:r>
            <w:proofErr w:type="spellStart"/>
            <w:r>
              <w:rPr>
                <w:b/>
                <w:bCs/>
                <w:sz w:val="20"/>
              </w:rPr>
              <w:t>cv</w:t>
            </w:r>
            <w:proofErr w:type="spellEnd"/>
          </w:p>
          <w:p w14:paraId="72CC216B" w14:textId="77777777" w:rsidR="00D040B5" w:rsidRPr="00880706" w:rsidRDefault="00D040B5" w:rsidP="00CA1D9C">
            <w:pPr>
              <w:keepLines/>
              <w:tabs>
                <w:tab w:val="center" w:pos="0"/>
              </w:tabs>
              <w:spacing w:before="40" w:after="40" w:line="360" w:lineRule="auto"/>
              <w:jc w:val="left"/>
              <w:rPr>
                <w:b/>
                <w:bCs/>
                <w:sz w:val="20"/>
              </w:rPr>
            </w:pPr>
            <w:r w:rsidRPr="00880706">
              <w:rPr>
                <w:b/>
                <w:bCs/>
                <w:sz w:val="20"/>
              </w:rPr>
              <w:t>1 + 1 (reserva)</w:t>
            </w:r>
          </w:p>
          <w:p w14:paraId="1C2AF01F" w14:textId="77777777" w:rsidR="00D040B5" w:rsidRPr="00880706" w:rsidRDefault="00D040B5" w:rsidP="00CA1D9C">
            <w:pPr>
              <w:keepLines/>
              <w:tabs>
                <w:tab w:val="center" w:pos="0"/>
              </w:tabs>
              <w:spacing w:before="40" w:after="40" w:line="360" w:lineRule="auto"/>
              <w:jc w:val="left"/>
              <w:rPr>
                <w:b/>
                <w:bCs/>
                <w:sz w:val="20"/>
              </w:rPr>
            </w:pPr>
            <w:r w:rsidRPr="00880706">
              <w:rPr>
                <w:b/>
                <w:bCs/>
                <w:sz w:val="20"/>
              </w:rPr>
              <w:t>1</w:t>
            </w:r>
            <w:r>
              <w:rPr>
                <w:b/>
                <w:bCs/>
                <w:sz w:val="20"/>
              </w:rPr>
              <w:t>4</w:t>
            </w:r>
            <w:r w:rsidRPr="00880706">
              <w:rPr>
                <w:b/>
                <w:bCs/>
                <w:sz w:val="20"/>
              </w:rPr>
              <w:t>,</w:t>
            </w:r>
            <w:r>
              <w:rPr>
                <w:b/>
                <w:bCs/>
                <w:sz w:val="20"/>
              </w:rPr>
              <w:t>22</w:t>
            </w:r>
            <w:r w:rsidRPr="00880706">
              <w:rPr>
                <w:b/>
                <w:bCs/>
                <w:sz w:val="20"/>
              </w:rPr>
              <w:t xml:space="preserve"> L/s</w:t>
            </w:r>
          </w:p>
          <w:p w14:paraId="364A9E9E" w14:textId="77777777" w:rsidR="00D040B5" w:rsidRPr="00880706" w:rsidRDefault="00D040B5" w:rsidP="00CA1D9C">
            <w:pPr>
              <w:keepLines/>
              <w:tabs>
                <w:tab w:val="center" w:pos="0"/>
              </w:tabs>
              <w:spacing w:before="40" w:after="40" w:line="360" w:lineRule="auto"/>
              <w:jc w:val="left"/>
              <w:rPr>
                <w:b/>
                <w:bCs/>
                <w:sz w:val="20"/>
              </w:rPr>
            </w:pPr>
            <w:r w:rsidRPr="00880706">
              <w:rPr>
                <w:b/>
                <w:bCs/>
                <w:sz w:val="20"/>
              </w:rPr>
              <w:t>4</w:t>
            </w:r>
            <w:r>
              <w:rPr>
                <w:b/>
                <w:bCs/>
                <w:sz w:val="20"/>
              </w:rPr>
              <w:t>8,93</w:t>
            </w:r>
            <w:r w:rsidRPr="00880706">
              <w:rPr>
                <w:b/>
                <w:bCs/>
                <w:sz w:val="20"/>
              </w:rPr>
              <w:t xml:space="preserve"> </w:t>
            </w:r>
            <w:proofErr w:type="spellStart"/>
            <w:r w:rsidRPr="00880706">
              <w:rPr>
                <w:b/>
                <w:bCs/>
                <w:sz w:val="20"/>
              </w:rPr>
              <w:t>m.c.a</w:t>
            </w:r>
            <w:proofErr w:type="spellEnd"/>
            <w:r w:rsidRPr="00880706">
              <w:rPr>
                <w:b/>
                <w:bCs/>
                <w:sz w:val="20"/>
              </w:rPr>
              <w:t>.</w:t>
            </w:r>
          </w:p>
          <w:p w14:paraId="67B3E691" w14:textId="77777777" w:rsidR="00D040B5" w:rsidRPr="00880706" w:rsidRDefault="00D040B5" w:rsidP="00CA1D9C">
            <w:pPr>
              <w:keepLines/>
              <w:tabs>
                <w:tab w:val="center" w:pos="0"/>
              </w:tabs>
              <w:spacing w:before="40" w:after="40" w:line="360" w:lineRule="auto"/>
              <w:jc w:val="left"/>
              <w:rPr>
                <w:b/>
                <w:bCs/>
                <w:sz w:val="20"/>
              </w:rPr>
            </w:pPr>
            <w:r>
              <w:rPr>
                <w:b/>
                <w:bCs/>
                <w:sz w:val="20"/>
              </w:rPr>
              <w:t>35,37</w:t>
            </w:r>
            <w:r w:rsidRPr="00880706">
              <w:rPr>
                <w:b/>
                <w:bCs/>
                <w:sz w:val="20"/>
              </w:rPr>
              <w:t xml:space="preserve"> </w:t>
            </w:r>
            <w:proofErr w:type="spellStart"/>
            <w:r>
              <w:rPr>
                <w:b/>
                <w:bCs/>
                <w:sz w:val="20"/>
              </w:rPr>
              <w:t>cv</w:t>
            </w:r>
            <w:proofErr w:type="spellEnd"/>
          </w:p>
          <w:p w14:paraId="7BA13A57" w14:textId="77777777" w:rsidR="00D040B5" w:rsidRPr="00880706" w:rsidRDefault="00D040B5" w:rsidP="00CA1D9C">
            <w:pPr>
              <w:keepLines/>
              <w:tabs>
                <w:tab w:val="center" w:pos="0"/>
              </w:tabs>
              <w:spacing w:before="40" w:after="40" w:line="360" w:lineRule="auto"/>
              <w:jc w:val="left"/>
              <w:rPr>
                <w:b/>
                <w:bCs/>
                <w:sz w:val="20"/>
              </w:rPr>
            </w:pPr>
            <w:r w:rsidRPr="00880706">
              <w:rPr>
                <w:b/>
                <w:bCs/>
                <w:sz w:val="20"/>
              </w:rPr>
              <w:t>1 + 1 (reserva)</w:t>
            </w:r>
          </w:p>
          <w:p w14:paraId="73480A7F" w14:textId="77777777" w:rsidR="00D040B5" w:rsidRPr="00880706" w:rsidRDefault="00D040B5" w:rsidP="00CA1D9C">
            <w:pPr>
              <w:keepLines/>
              <w:tabs>
                <w:tab w:val="center" w:pos="0"/>
              </w:tabs>
              <w:spacing w:before="40" w:after="40" w:line="360" w:lineRule="auto"/>
              <w:jc w:val="left"/>
              <w:rPr>
                <w:b/>
                <w:bCs/>
                <w:sz w:val="20"/>
              </w:rPr>
            </w:pPr>
            <w:r>
              <w:rPr>
                <w:b/>
                <w:bCs/>
                <w:sz w:val="20"/>
              </w:rPr>
              <w:t>6</w:t>
            </w:r>
            <w:r w:rsidRPr="00880706">
              <w:rPr>
                <w:b/>
                <w:bCs/>
                <w:sz w:val="20"/>
              </w:rPr>
              <w:t>,</w:t>
            </w:r>
            <w:r>
              <w:rPr>
                <w:b/>
                <w:bCs/>
                <w:sz w:val="20"/>
              </w:rPr>
              <w:t>11</w:t>
            </w:r>
            <w:r w:rsidRPr="00880706">
              <w:rPr>
                <w:b/>
                <w:bCs/>
                <w:sz w:val="20"/>
              </w:rPr>
              <w:t xml:space="preserve"> L/s</w:t>
            </w:r>
          </w:p>
          <w:p w14:paraId="2DC7A3BF" w14:textId="77777777" w:rsidR="00D040B5" w:rsidRPr="00880706" w:rsidRDefault="00D040B5" w:rsidP="00CA1D9C">
            <w:pPr>
              <w:keepLines/>
              <w:tabs>
                <w:tab w:val="center" w:pos="0"/>
              </w:tabs>
              <w:spacing w:before="40" w:after="40" w:line="360" w:lineRule="auto"/>
              <w:jc w:val="left"/>
              <w:rPr>
                <w:b/>
                <w:bCs/>
                <w:sz w:val="20"/>
              </w:rPr>
            </w:pPr>
            <w:r>
              <w:rPr>
                <w:b/>
                <w:bCs/>
                <w:sz w:val="20"/>
              </w:rPr>
              <w:t>32,38</w:t>
            </w:r>
            <w:r w:rsidRPr="00880706">
              <w:rPr>
                <w:b/>
                <w:bCs/>
                <w:sz w:val="20"/>
              </w:rPr>
              <w:t xml:space="preserve"> </w:t>
            </w:r>
            <w:proofErr w:type="spellStart"/>
            <w:r w:rsidRPr="00880706">
              <w:rPr>
                <w:b/>
                <w:bCs/>
                <w:sz w:val="20"/>
              </w:rPr>
              <w:t>m.c.a</w:t>
            </w:r>
            <w:proofErr w:type="spellEnd"/>
            <w:r w:rsidRPr="00880706">
              <w:rPr>
                <w:b/>
                <w:bCs/>
                <w:sz w:val="20"/>
              </w:rPr>
              <w:t>.</w:t>
            </w:r>
          </w:p>
          <w:p w14:paraId="5EE1A8BB" w14:textId="77777777" w:rsidR="00D040B5" w:rsidRPr="00880706" w:rsidRDefault="00D040B5" w:rsidP="00CA1D9C">
            <w:pPr>
              <w:keepLines/>
              <w:tabs>
                <w:tab w:val="center" w:pos="0"/>
              </w:tabs>
              <w:spacing w:before="40" w:after="40" w:line="360" w:lineRule="auto"/>
              <w:jc w:val="left"/>
              <w:rPr>
                <w:b/>
                <w:bCs/>
                <w:sz w:val="20"/>
              </w:rPr>
            </w:pPr>
            <w:r>
              <w:rPr>
                <w:b/>
                <w:bCs/>
                <w:sz w:val="20"/>
              </w:rPr>
              <w:t>9,35</w:t>
            </w:r>
            <w:r w:rsidRPr="00880706">
              <w:rPr>
                <w:b/>
                <w:bCs/>
                <w:sz w:val="20"/>
              </w:rPr>
              <w:t xml:space="preserve"> </w:t>
            </w:r>
            <w:proofErr w:type="spellStart"/>
            <w:r w:rsidRPr="00880706">
              <w:rPr>
                <w:b/>
                <w:bCs/>
                <w:sz w:val="20"/>
              </w:rPr>
              <w:t>hp</w:t>
            </w:r>
            <w:proofErr w:type="spellEnd"/>
          </w:p>
          <w:p w14:paraId="1212FFAE" w14:textId="77777777" w:rsidR="00D040B5" w:rsidRPr="00C34179" w:rsidRDefault="00D040B5" w:rsidP="00CA1D9C">
            <w:pPr>
              <w:keepLines/>
              <w:tabs>
                <w:tab w:val="center" w:pos="0"/>
              </w:tabs>
              <w:spacing w:before="40" w:after="40" w:line="360" w:lineRule="auto"/>
              <w:rPr>
                <w:rFonts w:cs="Arial"/>
                <w:b/>
                <w:bCs/>
                <w:sz w:val="20"/>
              </w:rPr>
            </w:pPr>
            <w:r w:rsidRPr="00880706">
              <w:rPr>
                <w:b/>
                <w:bCs/>
                <w:sz w:val="20"/>
              </w:rPr>
              <w:t>1 + 1 (reserva</w:t>
            </w:r>
            <w:r>
              <w:rPr>
                <w:b/>
                <w:bCs/>
                <w:sz w:val="20"/>
              </w:rPr>
              <w:t>)</w:t>
            </w:r>
          </w:p>
        </w:tc>
      </w:tr>
      <w:tr w:rsidR="00D040B5" w:rsidRPr="00C34179" w14:paraId="1A47420B" w14:textId="77777777" w:rsidTr="00CA1D9C">
        <w:trPr>
          <w:trHeight w:val="1222"/>
        </w:trPr>
        <w:tc>
          <w:tcPr>
            <w:tcW w:w="1668" w:type="dxa"/>
            <w:tcBorders>
              <w:top w:val="single" w:sz="8" w:space="0" w:color="ED7D31"/>
              <w:left w:val="single" w:sz="8" w:space="0" w:color="ED7D31"/>
              <w:bottom w:val="single" w:sz="8" w:space="0" w:color="ED7D31"/>
            </w:tcBorders>
            <w:shd w:val="clear" w:color="auto" w:fill="auto"/>
          </w:tcPr>
          <w:p w14:paraId="3041A875" w14:textId="77777777" w:rsidR="00D040B5" w:rsidRPr="00C34179" w:rsidRDefault="00D040B5" w:rsidP="00CA1D9C">
            <w:pPr>
              <w:keepLines/>
              <w:tabs>
                <w:tab w:val="center" w:pos="0"/>
              </w:tabs>
              <w:spacing w:before="40" w:after="40" w:line="360" w:lineRule="auto"/>
              <w:rPr>
                <w:rFonts w:cs="Arial"/>
                <w:b/>
                <w:bCs/>
                <w:sz w:val="20"/>
              </w:rPr>
            </w:pPr>
            <w:r w:rsidRPr="00C34179">
              <w:rPr>
                <w:rFonts w:cs="Arial"/>
                <w:b/>
                <w:bCs/>
                <w:sz w:val="20"/>
              </w:rPr>
              <w:t>Linhas de Recalque</w:t>
            </w:r>
          </w:p>
        </w:tc>
        <w:tc>
          <w:tcPr>
            <w:tcW w:w="2450" w:type="dxa"/>
            <w:tcBorders>
              <w:top w:val="single" w:sz="8" w:space="0" w:color="ED7D31"/>
              <w:bottom w:val="single" w:sz="8" w:space="0" w:color="ED7D31"/>
            </w:tcBorders>
            <w:shd w:val="clear" w:color="auto" w:fill="F7CAAC"/>
          </w:tcPr>
          <w:p w14:paraId="61E86326" w14:textId="77777777" w:rsidR="00D040B5" w:rsidRPr="00880706" w:rsidRDefault="00D040B5" w:rsidP="00CA1D9C">
            <w:pPr>
              <w:keepLines/>
              <w:tabs>
                <w:tab w:val="center" w:pos="0"/>
              </w:tabs>
              <w:spacing w:before="40" w:after="40" w:line="360" w:lineRule="auto"/>
              <w:jc w:val="left"/>
              <w:rPr>
                <w:sz w:val="20"/>
              </w:rPr>
            </w:pPr>
            <w:r w:rsidRPr="00880706">
              <w:rPr>
                <w:sz w:val="20"/>
              </w:rPr>
              <w:t>EMI-1</w:t>
            </w:r>
          </w:p>
          <w:p w14:paraId="2B30900F" w14:textId="77777777" w:rsidR="00D040B5" w:rsidRPr="00880706" w:rsidRDefault="00D040B5" w:rsidP="00CA1D9C">
            <w:pPr>
              <w:keepLines/>
              <w:tabs>
                <w:tab w:val="center" w:pos="0"/>
              </w:tabs>
              <w:spacing w:before="40" w:after="40" w:line="360" w:lineRule="auto"/>
              <w:jc w:val="left"/>
              <w:rPr>
                <w:sz w:val="20"/>
              </w:rPr>
            </w:pPr>
          </w:p>
          <w:p w14:paraId="01134E78" w14:textId="77777777" w:rsidR="00D040B5" w:rsidRPr="00880706" w:rsidRDefault="00D040B5" w:rsidP="00CA1D9C">
            <w:pPr>
              <w:keepLines/>
              <w:tabs>
                <w:tab w:val="center" w:pos="0"/>
              </w:tabs>
              <w:spacing w:before="40" w:after="40" w:line="360" w:lineRule="auto"/>
              <w:jc w:val="left"/>
              <w:rPr>
                <w:sz w:val="20"/>
              </w:rPr>
            </w:pPr>
          </w:p>
          <w:p w14:paraId="5CB5FBDA" w14:textId="77777777" w:rsidR="00D040B5" w:rsidRPr="00880706" w:rsidRDefault="00D040B5" w:rsidP="00CA1D9C">
            <w:pPr>
              <w:keepLines/>
              <w:tabs>
                <w:tab w:val="center" w:pos="0"/>
              </w:tabs>
              <w:spacing w:before="40" w:after="40" w:line="360" w:lineRule="auto"/>
              <w:jc w:val="left"/>
              <w:rPr>
                <w:sz w:val="20"/>
              </w:rPr>
            </w:pPr>
            <w:r w:rsidRPr="00880706">
              <w:rPr>
                <w:sz w:val="20"/>
              </w:rPr>
              <w:t>EMI-2</w:t>
            </w:r>
          </w:p>
          <w:p w14:paraId="4C8BC51E" w14:textId="77777777" w:rsidR="00D040B5" w:rsidRPr="00880706" w:rsidRDefault="00D040B5" w:rsidP="00CA1D9C">
            <w:pPr>
              <w:keepLines/>
              <w:tabs>
                <w:tab w:val="center" w:pos="0"/>
              </w:tabs>
              <w:spacing w:before="40" w:after="40" w:line="360" w:lineRule="auto"/>
              <w:jc w:val="left"/>
              <w:rPr>
                <w:sz w:val="20"/>
              </w:rPr>
            </w:pPr>
          </w:p>
          <w:p w14:paraId="2915FCEC" w14:textId="77777777" w:rsidR="00D040B5" w:rsidRPr="00880706" w:rsidRDefault="00D040B5" w:rsidP="00CA1D9C">
            <w:pPr>
              <w:keepLines/>
              <w:tabs>
                <w:tab w:val="center" w:pos="0"/>
              </w:tabs>
              <w:spacing w:before="40" w:after="40" w:line="360" w:lineRule="auto"/>
              <w:jc w:val="left"/>
              <w:rPr>
                <w:sz w:val="20"/>
              </w:rPr>
            </w:pPr>
          </w:p>
          <w:p w14:paraId="4B94A839" w14:textId="77777777" w:rsidR="00D040B5" w:rsidRPr="00880706" w:rsidRDefault="00D040B5" w:rsidP="00CA1D9C">
            <w:pPr>
              <w:keepLines/>
              <w:tabs>
                <w:tab w:val="center" w:pos="0"/>
              </w:tabs>
              <w:spacing w:before="40" w:after="40" w:line="360" w:lineRule="auto"/>
              <w:jc w:val="left"/>
              <w:rPr>
                <w:sz w:val="20"/>
              </w:rPr>
            </w:pPr>
            <w:r w:rsidRPr="00880706">
              <w:rPr>
                <w:sz w:val="20"/>
              </w:rPr>
              <w:t>EMI-3</w:t>
            </w:r>
          </w:p>
          <w:p w14:paraId="21067F48" w14:textId="77777777" w:rsidR="00D040B5" w:rsidRPr="00880706" w:rsidRDefault="00D040B5" w:rsidP="00CA1D9C">
            <w:pPr>
              <w:keepLines/>
              <w:tabs>
                <w:tab w:val="center" w:pos="0"/>
              </w:tabs>
              <w:spacing w:before="40" w:after="40" w:line="360" w:lineRule="auto"/>
              <w:jc w:val="left"/>
              <w:rPr>
                <w:sz w:val="20"/>
              </w:rPr>
            </w:pPr>
          </w:p>
          <w:p w14:paraId="114DA834" w14:textId="77777777" w:rsidR="00D040B5" w:rsidRPr="00880706" w:rsidRDefault="00D040B5" w:rsidP="00CA1D9C">
            <w:pPr>
              <w:keepLines/>
              <w:tabs>
                <w:tab w:val="center" w:pos="0"/>
              </w:tabs>
              <w:spacing w:before="40" w:after="40" w:line="360" w:lineRule="auto"/>
              <w:jc w:val="left"/>
              <w:rPr>
                <w:sz w:val="20"/>
              </w:rPr>
            </w:pPr>
          </w:p>
        </w:tc>
        <w:tc>
          <w:tcPr>
            <w:tcW w:w="2393" w:type="dxa"/>
            <w:tcBorders>
              <w:top w:val="single" w:sz="8" w:space="0" w:color="ED7D31"/>
              <w:bottom w:val="single" w:sz="8" w:space="0" w:color="ED7D31"/>
            </w:tcBorders>
            <w:shd w:val="clear" w:color="auto" w:fill="auto"/>
          </w:tcPr>
          <w:p w14:paraId="6B3A8B76" w14:textId="77777777" w:rsidR="00D040B5" w:rsidRPr="00880706" w:rsidRDefault="00D040B5" w:rsidP="00CA1D9C">
            <w:pPr>
              <w:keepLines/>
              <w:tabs>
                <w:tab w:val="center" w:pos="0"/>
              </w:tabs>
              <w:spacing w:before="40" w:after="40" w:line="360" w:lineRule="auto"/>
              <w:jc w:val="left"/>
              <w:rPr>
                <w:sz w:val="20"/>
              </w:rPr>
            </w:pPr>
            <w:r w:rsidRPr="00880706">
              <w:rPr>
                <w:sz w:val="20"/>
              </w:rPr>
              <w:t>DN</w:t>
            </w:r>
          </w:p>
          <w:p w14:paraId="40050D07" w14:textId="77777777" w:rsidR="00D040B5" w:rsidRPr="00880706" w:rsidRDefault="00D040B5" w:rsidP="00CA1D9C">
            <w:pPr>
              <w:keepLines/>
              <w:tabs>
                <w:tab w:val="center" w:pos="0"/>
              </w:tabs>
              <w:spacing w:before="40" w:after="40" w:line="360" w:lineRule="auto"/>
              <w:jc w:val="left"/>
              <w:rPr>
                <w:sz w:val="20"/>
              </w:rPr>
            </w:pPr>
            <w:r w:rsidRPr="00880706">
              <w:rPr>
                <w:sz w:val="20"/>
              </w:rPr>
              <w:t>Material</w:t>
            </w:r>
          </w:p>
          <w:p w14:paraId="1CD19365" w14:textId="77777777" w:rsidR="00D040B5" w:rsidRPr="00880706" w:rsidRDefault="00D040B5" w:rsidP="00CA1D9C">
            <w:pPr>
              <w:keepLines/>
              <w:tabs>
                <w:tab w:val="center" w:pos="0"/>
              </w:tabs>
              <w:spacing w:before="40" w:after="40" w:line="360" w:lineRule="auto"/>
              <w:jc w:val="left"/>
              <w:rPr>
                <w:sz w:val="20"/>
              </w:rPr>
            </w:pPr>
            <w:r w:rsidRPr="00880706">
              <w:rPr>
                <w:sz w:val="20"/>
              </w:rPr>
              <w:t>Extensão</w:t>
            </w:r>
          </w:p>
          <w:p w14:paraId="2F1058F8" w14:textId="77777777" w:rsidR="00D040B5" w:rsidRPr="00880706" w:rsidRDefault="00D040B5" w:rsidP="00CA1D9C">
            <w:pPr>
              <w:keepLines/>
              <w:tabs>
                <w:tab w:val="center" w:pos="0"/>
              </w:tabs>
              <w:spacing w:before="40" w:after="40" w:line="360" w:lineRule="auto"/>
              <w:jc w:val="left"/>
              <w:rPr>
                <w:sz w:val="20"/>
              </w:rPr>
            </w:pPr>
            <w:r w:rsidRPr="00880706">
              <w:rPr>
                <w:sz w:val="20"/>
              </w:rPr>
              <w:t>DN</w:t>
            </w:r>
          </w:p>
          <w:p w14:paraId="2131DC51" w14:textId="77777777" w:rsidR="00D040B5" w:rsidRPr="00880706" w:rsidRDefault="00D040B5" w:rsidP="00CA1D9C">
            <w:pPr>
              <w:keepLines/>
              <w:tabs>
                <w:tab w:val="center" w:pos="0"/>
              </w:tabs>
              <w:spacing w:before="40" w:after="40" w:line="360" w:lineRule="auto"/>
              <w:jc w:val="left"/>
              <w:rPr>
                <w:sz w:val="20"/>
              </w:rPr>
            </w:pPr>
            <w:r w:rsidRPr="00880706">
              <w:rPr>
                <w:sz w:val="20"/>
              </w:rPr>
              <w:t>Material</w:t>
            </w:r>
          </w:p>
          <w:p w14:paraId="10DDC813" w14:textId="77777777" w:rsidR="00D040B5" w:rsidRPr="00880706" w:rsidRDefault="00D040B5" w:rsidP="00CA1D9C">
            <w:pPr>
              <w:keepLines/>
              <w:tabs>
                <w:tab w:val="center" w:pos="0"/>
              </w:tabs>
              <w:spacing w:before="40" w:after="40" w:line="360" w:lineRule="auto"/>
              <w:jc w:val="left"/>
              <w:rPr>
                <w:sz w:val="20"/>
              </w:rPr>
            </w:pPr>
            <w:r w:rsidRPr="00880706">
              <w:rPr>
                <w:sz w:val="20"/>
              </w:rPr>
              <w:t>Extensão</w:t>
            </w:r>
          </w:p>
          <w:p w14:paraId="275140AB" w14:textId="77777777" w:rsidR="00D040B5" w:rsidRPr="00880706" w:rsidRDefault="00D040B5" w:rsidP="00CA1D9C">
            <w:pPr>
              <w:keepLines/>
              <w:tabs>
                <w:tab w:val="center" w:pos="0"/>
              </w:tabs>
              <w:spacing w:before="40" w:after="40" w:line="360" w:lineRule="auto"/>
              <w:jc w:val="left"/>
              <w:rPr>
                <w:sz w:val="20"/>
              </w:rPr>
            </w:pPr>
            <w:r w:rsidRPr="00880706">
              <w:rPr>
                <w:sz w:val="20"/>
              </w:rPr>
              <w:t>DN</w:t>
            </w:r>
          </w:p>
          <w:p w14:paraId="732AA9B3" w14:textId="77777777" w:rsidR="00D040B5" w:rsidRPr="00880706" w:rsidRDefault="00D040B5" w:rsidP="00CA1D9C">
            <w:pPr>
              <w:keepLines/>
              <w:tabs>
                <w:tab w:val="center" w:pos="0"/>
              </w:tabs>
              <w:spacing w:before="40" w:after="40" w:line="360" w:lineRule="auto"/>
              <w:jc w:val="left"/>
              <w:rPr>
                <w:sz w:val="20"/>
              </w:rPr>
            </w:pPr>
            <w:r w:rsidRPr="00880706">
              <w:rPr>
                <w:sz w:val="20"/>
              </w:rPr>
              <w:t>Material</w:t>
            </w:r>
          </w:p>
          <w:p w14:paraId="46BD201A" w14:textId="77777777" w:rsidR="00D040B5" w:rsidRPr="00880706" w:rsidRDefault="00D040B5" w:rsidP="00CA1D9C">
            <w:pPr>
              <w:keepLines/>
              <w:tabs>
                <w:tab w:val="center" w:pos="0"/>
              </w:tabs>
              <w:spacing w:before="40" w:after="40" w:line="360" w:lineRule="auto"/>
              <w:jc w:val="left"/>
              <w:rPr>
                <w:sz w:val="20"/>
              </w:rPr>
            </w:pPr>
            <w:r w:rsidRPr="00880706">
              <w:rPr>
                <w:sz w:val="20"/>
              </w:rPr>
              <w:t>Extensão</w:t>
            </w:r>
          </w:p>
        </w:tc>
        <w:tc>
          <w:tcPr>
            <w:tcW w:w="2502" w:type="dxa"/>
            <w:tcBorders>
              <w:top w:val="single" w:sz="8" w:space="0" w:color="ED7D31"/>
              <w:bottom w:val="single" w:sz="8" w:space="0" w:color="ED7D31"/>
              <w:right w:val="single" w:sz="8" w:space="0" w:color="ED7D31"/>
            </w:tcBorders>
            <w:shd w:val="clear" w:color="auto" w:fill="F7CAAC"/>
          </w:tcPr>
          <w:p w14:paraId="60856AD2" w14:textId="77777777" w:rsidR="00D040B5" w:rsidRPr="00880706" w:rsidRDefault="00D040B5" w:rsidP="00CA1D9C">
            <w:pPr>
              <w:keepLines/>
              <w:tabs>
                <w:tab w:val="center" w:pos="0"/>
              </w:tabs>
              <w:spacing w:before="40" w:after="40" w:line="360" w:lineRule="auto"/>
              <w:jc w:val="left"/>
              <w:rPr>
                <w:b/>
                <w:bCs/>
                <w:sz w:val="20"/>
                <w:lang w:val="en-US"/>
              </w:rPr>
            </w:pPr>
            <w:smartTag w:uri="urn:schemas-microsoft-com:office:smarttags" w:element="metricconverter">
              <w:smartTagPr>
                <w:attr w:name="ProductID" w:val="150 mm"/>
              </w:smartTagPr>
              <w:r w:rsidRPr="00880706">
                <w:rPr>
                  <w:b/>
                  <w:bCs/>
                  <w:sz w:val="20"/>
                  <w:lang w:val="en-US"/>
                </w:rPr>
                <w:t>150 mm</w:t>
              </w:r>
            </w:smartTag>
          </w:p>
          <w:p w14:paraId="795FF146" w14:textId="77777777" w:rsidR="00D040B5" w:rsidRPr="00880706" w:rsidRDefault="00D040B5" w:rsidP="00CA1D9C">
            <w:pPr>
              <w:keepLines/>
              <w:tabs>
                <w:tab w:val="center" w:pos="0"/>
              </w:tabs>
              <w:spacing w:before="40" w:after="40" w:line="360" w:lineRule="auto"/>
              <w:jc w:val="left"/>
              <w:rPr>
                <w:b/>
                <w:bCs/>
                <w:sz w:val="20"/>
                <w:lang w:val="en-US"/>
              </w:rPr>
            </w:pPr>
            <w:r w:rsidRPr="00880706">
              <w:rPr>
                <w:b/>
                <w:bCs/>
                <w:sz w:val="20"/>
                <w:lang w:val="en-US"/>
              </w:rPr>
              <w:t>PVC DE F°F°</w:t>
            </w:r>
          </w:p>
          <w:p w14:paraId="70B7F55A" w14:textId="77777777" w:rsidR="00D040B5" w:rsidRPr="00880706" w:rsidRDefault="00D040B5" w:rsidP="00CA1D9C">
            <w:pPr>
              <w:keepLines/>
              <w:tabs>
                <w:tab w:val="center" w:pos="0"/>
              </w:tabs>
              <w:spacing w:before="40" w:after="40" w:line="360" w:lineRule="auto"/>
              <w:jc w:val="left"/>
              <w:rPr>
                <w:b/>
                <w:bCs/>
                <w:sz w:val="20"/>
                <w:lang w:val="en-US"/>
              </w:rPr>
            </w:pPr>
            <w:r w:rsidRPr="00667C14">
              <w:rPr>
                <w:b/>
                <w:bCs/>
                <w:sz w:val="20"/>
                <w:lang w:val="en-US"/>
              </w:rPr>
              <w:t xml:space="preserve">979,45 </w:t>
            </w:r>
            <w:r w:rsidRPr="00880706">
              <w:rPr>
                <w:b/>
                <w:bCs/>
                <w:sz w:val="20"/>
                <w:lang w:val="en-US"/>
              </w:rPr>
              <w:t>m</w:t>
            </w:r>
          </w:p>
          <w:p w14:paraId="5C4C5F53" w14:textId="77777777" w:rsidR="00D040B5" w:rsidRPr="00880706" w:rsidRDefault="00D040B5" w:rsidP="00CA1D9C">
            <w:pPr>
              <w:keepLines/>
              <w:tabs>
                <w:tab w:val="center" w:pos="0"/>
              </w:tabs>
              <w:spacing w:before="40" w:after="40" w:line="360" w:lineRule="auto"/>
              <w:jc w:val="left"/>
              <w:rPr>
                <w:b/>
                <w:bCs/>
                <w:sz w:val="20"/>
                <w:lang w:val="en-US"/>
              </w:rPr>
            </w:pPr>
            <w:smartTag w:uri="urn:schemas-microsoft-com:office:smarttags" w:element="metricconverter">
              <w:smartTagPr>
                <w:attr w:name="ProductID" w:val="100 mm"/>
              </w:smartTagPr>
              <w:r w:rsidRPr="00880706">
                <w:rPr>
                  <w:b/>
                  <w:bCs/>
                  <w:sz w:val="20"/>
                  <w:lang w:val="en-US"/>
                </w:rPr>
                <w:t>100 mm</w:t>
              </w:r>
            </w:smartTag>
          </w:p>
          <w:p w14:paraId="78F1E710" w14:textId="77777777" w:rsidR="00D040B5" w:rsidRPr="00880706" w:rsidRDefault="00D040B5" w:rsidP="00CA1D9C">
            <w:pPr>
              <w:keepLines/>
              <w:tabs>
                <w:tab w:val="center" w:pos="0"/>
              </w:tabs>
              <w:spacing w:before="40" w:after="40" w:line="360" w:lineRule="auto"/>
              <w:jc w:val="left"/>
              <w:rPr>
                <w:b/>
                <w:bCs/>
                <w:sz w:val="20"/>
                <w:lang w:val="en-US"/>
              </w:rPr>
            </w:pPr>
            <w:r w:rsidRPr="00880706">
              <w:rPr>
                <w:b/>
                <w:bCs/>
                <w:sz w:val="20"/>
                <w:lang w:val="en-US"/>
              </w:rPr>
              <w:t>PVC DE F°F°</w:t>
            </w:r>
          </w:p>
          <w:p w14:paraId="733A50F0" w14:textId="77777777" w:rsidR="00D040B5" w:rsidRPr="00880706" w:rsidRDefault="00D040B5" w:rsidP="00CA1D9C">
            <w:pPr>
              <w:keepLines/>
              <w:tabs>
                <w:tab w:val="center" w:pos="0"/>
              </w:tabs>
              <w:spacing w:before="40" w:after="40" w:line="360" w:lineRule="auto"/>
              <w:jc w:val="left"/>
              <w:rPr>
                <w:b/>
                <w:bCs/>
                <w:sz w:val="20"/>
                <w:lang w:val="en-US"/>
              </w:rPr>
            </w:pPr>
            <w:r w:rsidRPr="00667C14">
              <w:rPr>
                <w:b/>
                <w:bCs/>
                <w:sz w:val="20"/>
                <w:lang w:val="en-US"/>
              </w:rPr>
              <w:t>765,58</w:t>
            </w:r>
            <w:r w:rsidRPr="00880706">
              <w:rPr>
                <w:b/>
                <w:bCs/>
                <w:sz w:val="20"/>
                <w:lang w:val="en-US"/>
              </w:rPr>
              <w:t xml:space="preserve"> m</w:t>
            </w:r>
          </w:p>
          <w:p w14:paraId="1F3FF868" w14:textId="77777777" w:rsidR="00D040B5" w:rsidRPr="00880706" w:rsidRDefault="00D040B5" w:rsidP="00CA1D9C">
            <w:pPr>
              <w:keepLines/>
              <w:tabs>
                <w:tab w:val="center" w:pos="0"/>
              </w:tabs>
              <w:spacing w:before="40" w:after="40" w:line="360" w:lineRule="auto"/>
              <w:jc w:val="left"/>
              <w:rPr>
                <w:b/>
                <w:bCs/>
                <w:sz w:val="20"/>
                <w:lang w:val="en-US"/>
              </w:rPr>
            </w:pPr>
            <w:smartTag w:uri="urn:schemas-microsoft-com:office:smarttags" w:element="metricconverter">
              <w:smartTagPr>
                <w:attr w:name="ProductID" w:val="100 mm"/>
              </w:smartTagPr>
              <w:r w:rsidRPr="00880706">
                <w:rPr>
                  <w:b/>
                  <w:bCs/>
                  <w:sz w:val="20"/>
                  <w:lang w:val="en-US"/>
                </w:rPr>
                <w:t>100 mm</w:t>
              </w:r>
            </w:smartTag>
          </w:p>
          <w:p w14:paraId="742972F0" w14:textId="77777777" w:rsidR="00D040B5" w:rsidRPr="00880706" w:rsidRDefault="00D040B5" w:rsidP="00CA1D9C">
            <w:pPr>
              <w:keepLines/>
              <w:tabs>
                <w:tab w:val="center" w:pos="0"/>
              </w:tabs>
              <w:spacing w:before="40" w:after="40" w:line="360" w:lineRule="auto"/>
              <w:jc w:val="left"/>
              <w:rPr>
                <w:b/>
                <w:bCs/>
                <w:sz w:val="20"/>
                <w:lang w:val="en-US"/>
              </w:rPr>
            </w:pPr>
            <w:r w:rsidRPr="00880706">
              <w:rPr>
                <w:b/>
                <w:bCs/>
                <w:sz w:val="20"/>
                <w:lang w:val="en-US"/>
              </w:rPr>
              <w:t>PVC DE F°F°</w:t>
            </w:r>
          </w:p>
          <w:p w14:paraId="752B5420" w14:textId="77777777" w:rsidR="00D040B5" w:rsidRPr="00880706" w:rsidRDefault="00D040B5" w:rsidP="00CA1D9C">
            <w:pPr>
              <w:keepLines/>
              <w:tabs>
                <w:tab w:val="center" w:pos="0"/>
              </w:tabs>
              <w:spacing w:before="40" w:after="40" w:line="360" w:lineRule="auto"/>
              <w:jc w:val="left"/>
              <w:rPr>
                <w:b/>
                <w:bCs/>
                <w:sz w:val="20"/>
                <w:lang w:val="en-US"/>
              </w:rPr>
            </w:pPr>
            <w:r w:rsidRPr="00880706">
              <w:rPr>
                <w:b/>
                <w:bCs/>
                <w:sz w:val="20"/>
                <w:lang w:val="en-US"/>
              </w:rPr>
              <w:t>1.238 m</w:t>
            </w:r>
          </w:p>
        </w:tc>
      </w:tr>
    </w:tbl>
    <w:p w14:paraId="3ABD618F" w14:textId="77777777" w:rsidR="00D040B5" w:rsidRDefault="00D040B5" w:rsidP="00D040B5">
      <w:r>
        <w:br w:type="page"/>
      </w:r>
    </w:p>
    <w:tbl>
      <w:tblPr>
        <w:tblW w:w="0" w:type="auto"/>
        <w:tblBorders>
          <w:top w:val="single" w:sz="8" w:space="0" w:color="ED7D31"/>
          <w:left w:val="single" w:sz="8" w:space="0" w:color="ED7D31"/>
          <w:bottom w:val="single" w:sz="8" w:space="0" w:color="ED7D31"/>
          <w:right w:val="single" w:sz="8" w:space="0" w:color="ED7D31"/>
        </w:tblBorders>
        <w:tblLayout w:type="fixed"/>
        <w:tblLook w:val="01E0" w:firstRow="1" w:lastRow="1" w:firstColumn="1" w:lastColumn="1" w:noHBand="0" w:noVBand="0"/>
      </w:tblPr>
      <w:tblGrid>
        <w:gridCol w:w="1668"/>
        <w:gridCol w:w="2450"/>
        <w:gridCol w:w="2393"/>
        <w:gridCol w:w="2502"/>
      </w:tblGrid>
      <w:tr w:rsidR="00D040B5" w:rsidRPr="00C34179" w14:paraId="385E3E9C" w14:textId="77777777" w:rsidTr="00CA1D9C">
        <w:trPr>
          <w:trHeight w:val="1823"/>
        </w:trPr>
        <w:tc>
          <w:tcPr>
            <w:tcW w:w="1668" w:type="dxa"/>
            <w:shd w:val="clear" w:color="auto" w:fill="auto"/>
          </w:tcPr>
          <w:p w14:paraId="0E548252" w14:textId="77777777" w:rsidR="00D040B5" w:rsidRPr="00C34179" w:rsidRDefault="00D040B5" w:rsidP="00CA1D9C">
            <w:pPr>
              <w:keepLines/>
              <w:tabs>
                <w:tab w:val="center" w:pos="0"/>
              </w:tabs>
              <w:spacing w:before="40" w:after="40" w:line="360" w:lineRule="auto"/>
              <w:rPr>
                <w:rFonts w:cs="Arial"/>
                <w:b/>
                <w:bCs/>
                <w:sz w:val="20"/>
              </w:rPr>
            </w:pPr>
            <w:r w:rsidRPr="00C34179">
              <w:rPr>
                <w:rFonts w:cs="Arial"/>
                <w:b/>
                <w:bCs/>
                <w:sz w:val="20"/>
              </w:rPr>
              <w:lastRenderedPageBreak/>
              <w:t>Estação de Tratamento de Esgotos (ETE)</w:t>
            </w:r>
          </w:p>
        </w:tc>
        <w:tc>
          <w:tcPr>
            <w:tcW w:w="2450" w:type="dxa"/>
            <w:shd w:val="clear" w:color="auto" w:fill="F7CAAC"/>
          </w:tcPr>
          <w:p w14:paraId="5B182F52" w14:textId="77777777" w:rsidR="00D040B5" w:rsidRPr="00880706" w:rsidRDefault="00D040B5" w:rsidP="00CA1D9C">
            <w:pPr>
              <w:keepLines/>
              <w:tabs>
                <w:tab w:val="center" w:pos="0"/>
              </w:tabs>
              <w:spacing w:before="40" w:after="40" w:line="360" w:lineRule="auto"/>
              <w:jc w:val="left"/>
              <w:rPr>
                <w:sz w:val="20"/>
              </w:rPr>
            </w:pPr>
            <w:r>
              <w:rPr>
                <w:sz w:val="20"/>
              </w:rPr>
              <w:t>Sistema de t</w:t>
            </w:r>
            <w:r w:rsidRPr="00880706">
              <w:rPr>
                <w:sz w:val="20"/>
              </w:rPr>
              <w:t>ratamento</w:t>
            </w:r>
          </w:p>
          <w:p w14:paraId="49DC4B15" w14:textId="77777777" w:rsidR="00D040B5" w:rsidRDefault="00D040B5" w:rsidP="00CA1D9C">
            <w:pPr>
              <w:keepLines/>
              <w:tabs>
                <w:tab w:val="center" w:pos="0"/>
              </w:tabs>
              <w:spacing w:before="40" w:after="40" w:line="360" w:lineRule="auto"/>
              <w:jc w:val="left"/>
              <w:rPr>
                <w:sz w:val="20"/>
              </w:rPr>
            </w:pPr>
            <w:r>
              <w:rPr>
                <w:sz w:val="20"/>
              </w:rPr>
              <w:t>Vazão m</w:t>
            </w:r>
            <w:r w:rsidRPr="00880706">
              <w:rPr>
                <w:sz w:val="20"/>
              </w:rPr>
              <w:t>édia (L/s)</w:t>
            </w:r>
          </w:p>
          <w:p w14:paraId="23394CDB" w14:textId="77777777" w:rsidR="00D040B5" w:rsidRPr="00880706" w:rsidRDefault="00D040B5" w:rsidP="00CA1D9C">
            <w:pPr>
              <w:keepLines/>
              <w:tabs>
                <w:tab w:val="center" w:pos="0"/>
              </w:tabs>
              <w:spacing w:before="40" w:after="40" w:line="360" w:lineRule="auto"/>
              <w:jc w:val="left"/>
              <w:rPr>
                <w:sz w:val="20"/>
              </w:rPr>
            </w:pPr>
            <w:r>
              <w:rPr>
                <w:sz w:val="20"/>
              </w:rPr>
              <w:t>Vazão m</w:t>
            </w:r>
            <w:r w:rsidRPr="00880706">
              <w:rPr>
                <w:sz w:val="20"/>
              </w:rPr>
              <w:t>édia (</w:t>
            </w:r>
            <w:r>
              <w:rPr>
                <w:sz w:val="20"/>
              </w:rPr>
              <w:t>m³</w:t>
            </w:r>
            <w:r w:rsidRPr="00880706">
              <w:rPr>
                <w:sz w:val="20"/>
              </w:rPr>
              <w:t>/</w:t>
            </w:r>
            <w:r>
              <w:rPr>
                <w:sz w:val="20"/>
              </w:rPr>
              <w:t>dia</w:t>
            </w:r>
            <w:r w:rsidRPr="00880706">
              <w:rPr>
                <w:sz w:val="20"/>
              </w:rPr>
              <w:t>)</w:t>
            </w:r>
          </w:p>
          <w:p w14:paraId="68463A6F" w14:textId="77777777" w:rsidR="00D040B5" w:rsidRPr="00880706" w:rsidRDefault="00D040B5" w:rsidP="00CA1D9C">
            <w:pPr>
              <w:keepLines/>
              <w:tabs>
                <w:tab w:val="center" w:pos="0"/>
              </w:tabs>
              <w:spacing w:before="40" w:after="40" w:line="360" w:lineRule="auto"/>
              <w:jc w:val="left"/>
              <w:rPr>
                <w:sz w:val="20"/>
              </w:rPr>
            </w:pPr>
            <w:r w:rsidRPr="00880706">
              <w:rPr>
                <w:sz w:val="20"/>
              </w:rPr>
              <w:t>Alcance</w:t>
            </w:r>
          </w:p>
          <w:p w14:paraId="693C9C19" w14:textId="77777777" w:rsidR="00D040B5" w:rsidRPr="00880706" w:rsidRDefault="00D040B5" w:rsidP="00CA1D9C">
            <w:pPr>
              <w:keepLines/>
              <w:tabs>
                <w:tab w:val="center" w:pos="0"/>
              </w:tabs>
              <w:spacing w:before="40" w:after="40" w:line="360" w:lineRule="auto"/>
              <w:jc w:val="left"/>
              <w:rPr>
                <w:sz w:val="20"/>
              </w:rPr>
            </w:pPr>
            <w:r>
              <w:rPr>
                <w:sz w:val="20"/>
              </w:rPr>
              <w:t>Caixa de a</w:t>
            </w:r>
            <w:r w:rsidRPr="00880706">
              <w:rPr>
                <w:sz w:val="20"/>
              </w:rPr>
              <w:t>reia</w:t>
            </w:r>
          </w:p>
          <w:p w14:paraId="553D5AE0" w14:textId="77777777" w:rsidR="00D040B5" w:rsidRPr="00880706" w:rsidRDefault="00D040B5" w:rsidP="00CA1D9C">
            <w:pPr>
              <w:keepLines/>
              <w:tabs>
                <w:tab w:val="center" w:pos="0"/>
              </w:tabs>
              <w:spacing w:before="40" w:after="40" w:line="360" w:lineRule="auto"/>
              <w:jc w:val="left"/>
              <w:rPr>
                <w:sz w:val="20"/>
              </w:rPr>
            </w:pPr>
            <w:r>
              <w:rPr>
                <w:sz w:val="20"/>
              </w:rPr>
              <w:t>Lagoa a</w:t>
            </w:r>
            <w:r w:rsidRPr="00880706">
              <w:rPr>
                <w:sz w:val="20"/>
              </w:rPr>
              <w:t>naeróbia</w:t>
            </w:r>
          </w:p>
          <w:p w14:paraId="2DD41D84" w14:textId="77777777" w:rsidR="00D040B5" w:rsidRPr="00880706" w:rsidRDefault="00D040B5" w:rsidP="00CA1D9C">
            <w:pPr>
              <w:keepLines/>
              <w:tabs>
                <w:tab w:val="center" w:pos="0"/>
              </w:tabs>
              <w:spacing w:before="40" w:after="40" w:line="360" w:lineRule="auto"/>
              <w:jc w:val="left"/>
              <w:rPr>
                <w:sz w:val="20"/>
              </w:rPr>
            </w:pPr>
          </w:p>
          <w:p w14:paraId="3D7D1823" w14:textId="77777777" w:rsidR="00D040B5" w:rsidRPr="00880706" w:rsidRDefault="00D040B5" w:rsidP="00CA1D9C">
            <w:pPr>
              <w:keepLines/>
              <w:tabs>
                <w:tab w:val="center" w:pos="0"/>
              </w:tabs>
              <w:spacing w:before="40" w:after="40" w:line="360" w:lineRule="auto"/>
              <w:jc w:val="left"/>
              <w:rPr>
                <w:sz w:val="20"/>
              </w:rPr>
            </w:pPr>
          </w:p>
          <w:p w14:paraId="0313BFA0" w14:textId="77777777" w:rsidR="00D040B5" w:rsidRPr="00880706" w:rsidRDefault="00D040B5" w:rsidP="00CA1D9C">
            <w:pPr>
              <w:keepLines/>
              <w:tabs>
                <w:tab w:val="center" w:pos="0"/>
              </w:tabs>
              <w:spacing w:before="40" w:after="40" w:line="360" w:lineRule="auto"/>
              <w:jc w:val="left"/>
              <w:rPr>
                <w:sz w:val="20"/>
              </w:rPr>
            </w:pPr>
          </w:p>
          <w:p w14:paraId="27AB067D" w14:textId="77777777" w:rsidR="00D040B5" w:rsidRPr="00880706" w:rsidRDefault="00D040B5" w:rsidP="00CA1D9C">
            <w:pPr>
              <w:keepLines/>
              <w:tabs>
                <w:tab w:val="center" w:pos="0"/>
              </w:tabs>
              <w:spacing w:before="40" w:after="40" w:line="360" w:lineRule="auto"/>
              <w:jc w:val="left"/>
              <w:rPr>
                <w:sz w:val="20"/>
              </w:rPr>
            </w:pPr>
            <w:r>
              <w:rPr>
                <w:sz w:val="20"/>
              </w:rPr>
              <w:t>Lagoas F</w:t>
            </w:r>
            <w:r w:rsidRPr="00880706">
              <w:rPr>
                <w:sz w:val="20"/>
              </w:rPr>
              <w:t>acultativa</w:t>
            </w:r>
            <w:r>
              <w:rPr>
                <w:sz w:val="20"/>
              </w:rPr>
              <w:t>s</w:t>
            </w:r>
          </w:p>
          <w:p w14:paraId="6724A714" w14:textId="77777777" w:rsidR="00D040B5" w:rsidRPr="00880706" w:rsidRDefault="00D040B5" w:rsidP="00CA1D9C">
            <w:pPr>
              <w:keepLines/>
              <w:tabs>
                <w:tab w:val="center" w:pos="0"/>
              </w:tabs>
              <w:spacing w:before="40" w:after="40" w:line="360" w:lineRule="auto"/>
              <w:jc w:val="left"/>
              <w:rPr>
                <w:sz w:val="20"/>
              </w:rPr>
            </w:pPr>
          </w:p>
          <w:p w14:paraId="042A878E" w14:textId="77777777" w:rsidR="00D040B5" w:rsidRPr="00880706" w:rsidRDefault="00D040B5" w:rsidP="00CA1D9C">
            <w:pPr>
              <w:keepLines/>
              <w:tabs>
                <w:tab w:val="center" w:pos="0"/>
              </w:tabs>
              <w:spacing w:before="40" w:after="40" w:line="360" w:lineRule="auto"/>
              <w:jc w:val="left"/>
              <w:rPr>
                <w:sz w:val="20"/>
              </w:rPr>
            </w:pPr>
          </w:p>
          <w:p w14:paraId="6E9F0B87" w14:textId="77777777" w:rsidR="00D040B5" w:rsidRDefault="00D040B5" w:rsidP="00CA1D9C">
            <w:pPr>
              <w:keepLines/>
              <w:tabs>
                <w:tab w:val="center" w:pos="0"/>
              </w:tabs>
              <w:spacing w:before="40" w:after="40" w:line="360" w:lineRule="auto"/>
              <w:jc w:val="left"/>
              <w:rPr>
                <w:sz w:val="20"/>
              </w:rPr>
            </w:pPr>
          </w:p>
          <w:p w14:paraId="668A3C0B" w14:textId="77777777" w:rsidR="00D040B5" w:rsidRDefault="00D040B5" w:rsidP="00CA1D9C">
            <w:pPr>
              <w:keepLines/>
              <w:tabs>
                <w:tab w:val="center" w:pos="0"/>
              </w:tabs>
              <w:spacing w:before="40" w:after="40" w:line="360" w:lineRule="auto"/>
              <w:jc w:val="left"/>
              <w:rPr>
                <w:sz w:val="20"/>
              </w:rPr>
            </w:pPr>
            <w:r>
              <w:rPr>
                <w:sz w:val="20"/>
              </w:rPr>
              <w:t>Lagoas de Maturação</w:t>
            </w:r>
          </w:p>
          <w:p w14:paraId="602E5187" w14:textId="77777777" w:rsidR="00D040B5" w:rsidRDefault="00D040B5" w:rsidP="00CA1D9C">
            <w:pPr>
              <w:keepLines/>
              <w:tabs>
                <w:tab w:val="center" w:pos="0"/>
              </w:tabs>
              <w:spacing w:before="40" w:after="40" w:line="360" w:lineRule="auto"/>
              <w:jc w:val="left"/>
              <w:rPr>
                <w:sz w:val="20"/>
              </w:rPr>
            </w:pPr>
          </w:p>
          <w:p w14:paraId="6BFA9895" w14:textId="77777777" w:rsidR="00D040B5" w:rsidRDefault="00D040B5" w:rsidP="00CA1D9C">
            <w:pPr>
              <w:keepLines/>
              <w:tabs>
                <w:tab w:val="center" w:pos="0"/>
              </w:tabs>
              <w:spacing w:before="40" w:after="40" w:line="360" w:lineRule="auto"/>
              <w:jc w:val="left"/>
              <w:rPr>
                <w:sz w:val="20"/>
              </w:rPr>
            </w:pPr>
          </w:p>
          <w:p w14:paraId="07BC8597" w14:textId="77777777" w:rsidR="00D040B5" w:rsidRPr="00880706" w:rsidRDefault="00D040B5" w:rsidP="00CA1D9C">
            <w:pPr>
              <w:keepLines/>
              <w:tabs>
                <w:tab w:val="center" w:pos="0"/>
              </w:tabs>
              <w:spacing w:before="40" w:after="40" w:line="360" w:lineRule="auto"/>
              <w:jc w:val="left"/>
              <w:rPr>
                <w:sz w:val="20"/>
              </w:rPr>
            </w:pPr>
          </w:p>
          <w:p w14:paraId="665DB643" w14:textId="77777777" w:rsidR="00D040B5" w:rsidRPr="00880706" w:rsidRDefault="00D040B5" w:rsidP="00CA1D9C">
            <w:pPr>
              <w:keepLines/>
              <w:tabs>
                <w:tab w:val="center" w:pos="0"/>
              </w:tabs>
              <w:spacing w:before="40" w:after="40" w:line="360" w:lineRule="auto"/>
              <w:jc w:val="left"/>
              <w:rPr>
                <w:sz w:val="20"/>
              </w:rPr>
            </w:pPr>
            <w:r>
              <w:rPr>
                <w:sz w:val="20"/>
              </w:rPr>
              <w:t>Eficiência de t</w:t>
            </w:r>
            <w:r w:rsidRPr="00880706">
              <w:rPr>
                <w:sz w:val="20"/>
              </w:rPr>
              <w:t>ratamento</w:t>
            </w:r>
          </w:p>
          <w:p w14:paraId="34262253" w14:textId="77777777" w:rsidR="00D040B5" w:rsidRPr="00880706" w:rsidRDefault="00D040B5" w:rsidP="00CA1D9C">
            <w:pPr>
              <w:keepLines/>
              <w:tabs>
                <w:tab w:val="center" w:pos="0"/>
              </w:tabs>
              <w:spacing w:before="40" w:after="40" w:line="360" w:lineRule="auto"/>
              <w:jc w:val="left"/>
              <w:rPr>
                <w:sz w:val="20"/>
              </w:rPr>
            </w:pPr>
          </w:p>
        </w:tc>
        <w:tc>
          <w:tcPr>
            <w:tcW w:w="2393" w:type="dxa"/>
            <w:shd w:val="clear" w:color="auto" w:fill="auto"/>
          </w:tcPr>
          <w:p w14:paraId="35FF98E7" w14:textId="77777777" w:rsidR="00D040B5" w:rsidRPr="00880706" w:rsidRDefault="00D040B5" w:rsidP="00CA1D9C">
            <w:pPr>
              <w:keepLines/>
              <w:tabs>
                <w:tab w:val="center" w:pos="0"/>
              </w:tabs>
              <w:spacing w:before="40" w:after="40" w:line="360" w:lineRule="auto"/>
              <w:jc w:val="left"/>
              <w:rPr>
                <w:sz w:val="20"/>
              </w:rPr>
            </w:pPr>
            <w:r>
              <w:rPr>
                <w:sz w:val="20"/>
              </w:rPr>
              <w:t>Lagoas de e</w:t>
            </w:r>
            <w:r w:rsidRPr="00880706">
              <w:rPr>
                <w:sz w:val="20"/>
              </w:rPr>
              <w:t>stabilização</w:t>
            </w:r>
          </w:p>
          <w:p w14:paraId="2999AC16" w14:textId="77777777" w:rsidR="00D040B5" w:rsidRDefault="00D040B5" w:rsidP="00CA1D9C">
            <w:pPr>
              <w:keepLines/>
              <w:tabs>
                <w:tab w:val="center" w:pos="0"/>
              </w:tabs>
              <w:spacing w:before="40" w:after="40" w:line="360" w:lineRule="auto"/>
              <w:jc w:val="left"/>
              <w:rPr>
                <w:sz w:val="20"/>
              </w:rPr>
            </w:pPr>
          </w:p>
          <w:p w14:paraId="076B9D7D" w14:textId="77777777" w:rsidR="00D040B5" w:rsidRPr="00880706" w:rsidRDefault="00D040B5" w:rsidP="00CA1D9C">
            <w:pPr>
              <w:keepLines/>
              <w:tabs>
                <w:tab w:val="center" w:pos="0"/>
              </w:tabs>
              <w:spacing w:before="40" w:after="40" w:line="360" w:lineRule="auto"/>
              <w:jc w:val="left"/>
              <w:rPr>
                <w:sz w:val="20"/>
              </w:rPr>
            </w:pPr>
          </w:p>
          <w:p w14:paraId="4685818D" w14:textId="77777777" w:rsidR="00D040B5" w:rsidRPr="00880706" w:rsidRDefault="00D040B5" w:rsidP="00CA1D9C">
            <w:pPr>
              <w:keepLines/>
              <w:tabs>
                <w:tab w:val="center" w:pos="0"/>
              </w:tabs>
              <w:spacing w:before="40" w:after="40" w:line="360" w:lineRule="auto"/>
              <w:jc w:val="left"/>
              <w:rPr>
                <w:sz w:val="20"/>
              </w:rPr>
            </w:pPr>
            <w:r w:rsidRPr="00880706">
              <w:rPr>
                <w:sz w:val="20"/>
              </w:rPr>
              <w:t>20</w:t>
            </w:r>
            <w:r>
              <w:rPr>
                <w:sz w:val="20"/>
              </w:rPr>
              <w:t>42</w:t>
            </w:r>
          </w:p>
          <w:p w14:paraId="0AC7E075" w14:textId="77777777" w:rsidR="00D040B5" w:rsidRPr="00880706" w:rsidRDefault="00D040B5" w:rsidP="00CA1D9C">
            <w:pPr>
              <w:keepLines/>
              <w:tabs>
                <w:tab w:val="center" w:pos="0"/>
              </w:tabs>
              <w:spacing w:before="40" w:after="40" w:line="360" w:lineRule="auto"/>
              <w:jc w:val="left"/>
              <w:rPr>
                <w:sz w:val="20"/>
              </w:rPr>
            </w:pPr>
            <w:r>
              <w:rPr>
                <w:sz w:val="20"/>
              </w:rPr>
              <w:t>Tipo c</w:t>
            </w:r>
            <w:r w:rsidRPr="00880706">
              <w:rPr>
                <w:sz w:val="20"/>
              </w:rPr>
              <w:t>anal</w:t>
            </w:r>
          </w:p>
          <w:p w14:paraId="30FAA100" w14:textId="77777777" w:rsidR="00D040B5" w:rsidRPr="00880706" w:rsidRDefault="00D040B5" w:rsidP="00CA1D9C">
            <w:pPr>
              <w:keepLines/>
              <w:tabs>
                <w:tab w:val="center" w:pos="0"/>
              </w:tabs>
              <w:spacing w:before="40" w:after="40" w:line="360" w:lineRule="auto"/>
              <w:jc w:val="left"/>
              <w:rPr>
                <w:sz w:val="20"/>
              </w:rPr>
            </w:pPr>
            <w:r w:rsidRPr="00880706">
              <w:rPr>
                <w:sz w:val="20"/>
              </w:rPr>
              <w:t>Número de lagoas</w:t>
            </w:r>
          </w:p>
          <w:p w14:paraId="19FF5531" w14:textId="77777777" w:rsidR="00D040B5" w:rsidRPr="00880706" w:rsidRDefault="00D040B5" w:rsidP="00CA1D9C">
            <w:pPr>
              <w:keepLines/>
              <w:tabs>
                <w:tab w:val="center" w:pos="0"/>
              </w:tabs>
              <w:spacing w:before="40" w:after="40" w:line="360" w:lineRule="auto"/>
              <w:jc w:val="left"/>
              <w:rPr>
                <w:sz w:val="20"/>
              </w:rPr>
            </w:pPr>
            <w:r>
              <w:rPr>
                <w:sz w:val="20"/>
              </w:rPr>
              <w:t>Tempo d</w:t>
            </w:r>
            <w:r w:rsidRPr="00880706">
              <w:rPr>
                <w:sz w:val="20"/>
              </w:rPr>
              <w:t>etenção</w:t>
            </w:r>
          </w:p>
          <w:p w14:paraId="73740A9F" w14:textId="77777777" w:rsidR="00D040B5" w:rsidRPr="00880706" w:rsidRDefault="00D040B5" w:rsidP="00CA1D9C">
            <w:pPr>
              <w:keepLines/>
              <w:tabs>
                <w:tab w:val="center" w:pos="0"/>
              </w:tabs>
              <w:spacing w:before="40" w:after="40" w:line="360" w:lineRule="auto"/>
              <w:jc w:val="left"/>
              <w:rPr>
                <w:sz w:val="20"/>
              </w:rPr>
            </w:pPr>
            <w:r w:rsidRPr="00880706">
              <w:rPr>
                <w:sz w:val="20"/>
              </w:rPr>
              <w:t>Dimensões (</w:t>
            </w:r>
            <w:proofErr w:type="spellStart"/>
            <w:r w:rsidRPr="00880706">
              <w:rPr>
                <w:sz w:val="20"/>
              </w:rPr>
              <w:t>LxC</w:t>
            </w:r>
            <w:proofErr w:type="spellEnd"/>
            <w:r w:rsidRPr="00880706">
              <w:rPr>
                <w:sz w:val="20"/>
              </w:rPr>
              <w:t>)</w:t>
            </w:r>
          </w:p>
          <w:p w14:paraId="45C85D16" w14:textId="77777777" w:rsidR="00D040B5" w:rsidRPr="00880706" w:rsidRDefault="00D040B5" w:rsidP="00CA1D9C">
            <w:pPr>
              <w:keepLines/>
              <w:tabs>
                <w:tab w:val="center" w:pos="0"/>
              </w:tabs>
              <w:spacing w:before="40" w:after="40" w:line="360" w:lineRule="auto"/>
              <w:jc w:val="left"/>
              <w:rPr>
                <w:sz w:val="20"/>
              </w:rPr>
            </w:pPr>
            <w:r>
              <w:rPr>
                <w:sz w:val="20"/>
              </w:rPr>
              <w:t>Altura útil</w:t>
            </w:r>
          </w:p>
          <w:p w14:paraId="32A8016A" w14:textId="77777777" w:rsidR="00D040B5" w:rsidRPr="00880706" w:rsidRDefault="00D040B5" w:rsidP="00CA1D9C">
            <w:pPr>
              <w:keepLines/>
              <w:tabs>
                <w:tab w:val="center" w:pos="0"/>
              </w:tabs>
              <w:spacing w:before="40" w:after="40" w:line="360" w:lineRule="auto"/>
              <w:jc w:val="left"/>
              <w:rPr>
                <w:sz w:val="20"/>
              </w:rPr>
            </w:pPr>
            <w:r w:rsidRPr="00880706">
              <w:rPr>
                <w:sz w:val="20"/>
              </w:rPr>
              <w:t>Número de lagoas</w:t>
            </w:r>
          </w:p>
          <w:p w14:paraId="724B12FA" w14:textId="77777777" w:rsidR="00D040B5" w:rsidRPr="00880706" w:rsidRDefault="00D040B5" w:rsidP="00CA1D9C">
            <w:pPr>
              <w:keepLines/>
              <w:tabs>
                <w:tab w:val="center" w:pos="0"/>
              </w:tabs>
              <w:spacing w:before="40" w:after="40" w:line="360" w:lineRule="auto"/>
              <w:jc w:val="left"/>
              <w:rPr>
                <w:sz w:val="20"/>
              </w:rPr>
            </w:pPr>
            <w:r>
              <w:rPr>
                <w:sz w:val="20"/>
              </w:rPr>
              <w:t>Tempo d</w:t>
            </w:r>
            <w:r w:rsidRPr="00880706">
              <w:rPr>
                <w:sz w:val="20"/>
              </w:rPr>
              <w:t>etenção</w:t>
            </w:r>
          </w:p>
          <w:p w14:paraId="4523E7FF" w14:textId="77777777" w:rsidR="00D040B5" w:rsidRPr="00880706" w:rsidRDefault="00D040B5" w:rsidP="00CA1D9C">
            <w:pPr>
              <w:keepLines/>
              <w:tabs>
                <w:tab w:val="center" w:pos="0"/>
              </w:tabs>
              <w:spacing w:before="40" w:after="40" w:line="360" w:lineRule="auto"/>
              <w:jc w:val="left"/>
              <w:rPr>
                <w:sz w:val="20"/>
              </w:rPr>
            </w:pPr>
            <w:r w:rsidRPr="00880706">
              <w:rPr>
                <w:sz w:val="20"/>
              </w:rPr>
              <w:t>Dimensões (</w:t>
            </w:r>
            <w:proofErr w:type="spellStart"/>
            <w:r w:rsidRPr="00880706">
              <w:rPr>
                <w:sz w:val="20"/>
              </w:rPr>
              <w:t>LxC</w:t>
            </w:r>
            <w:proofErr w:type="spellEnd"/>
            <w:r w:rsidRPr="00880706">
              <w:rPr>
                <w:sz w:val="20"/>
              </w:rPr>
              <w:t>)</w:t>
            </w:r>
          </w:p>
          <w:p w14:paraId="0D880020" w14:textId="77777777" w:rsidR="00D040B5" w:rsidRDefault="00D040B5" w:rsidP="00CA1D9C">
            <w:pPr>
              <w:keepLines/>
              <w:tabs>
                <w:tab w:val="center" w:pos="0"/>
              </w:tabs>
              <w:spacing w:before="40" w:after="40" w:line="360" w:lineRule="auto"/>
              <w:jc w:val="left"/>
              <w:rPr>
                <w:sz w:val="20"/>
              </w:rPr>
            </w:pPr>
            <w:r>
              <w:rPr>
                <w:sz w:val="20"/>
              </w:rPr>
              <w:t>Altura útil</w:t>
            </w:r>
          </w:p>
          <w:p w14:paraId="357980FA" w14:textId="77777777" w:rsidR="00D040B5" w:rsidRPr="00880706" w:rsidRDefault="00D040B5" w:rsidP="00CA1D9C">
            <w:pPr>
              <w:keepLines/>
              <w:tabs>
                <w:tab w:val="center" w:pos="0"/>
              </w:tabs>
              <w:spacing w:before="40" w:after="40" w:line="360" w:lineRule="auto"/>
              <w:jc w:val="left"/>
              <w:rPr>
                <w:sz w:val="20"/>
              </w:rPr>
            </w:pPr>
            <w:r w:rsidRPr="00880706">
              <w:rPr>
                <w:sz w:val="20"/>
              </w:rPr>
              <w:t>Número de lagoas</w:t>
            </w:r>
          </w:p>
          <w:p w14:paraId="1155B6E3" w14:textId="77777777" w:rsidR="00D040B5" w:rsidRPr="00880706" w:rsidRDefault="00D040B5" w:rsidP="00CA1D9C">
            <w:pPr>
              <w:keepLines/>
              <w:tabs>
                <w:tab w:val="center" w:pos="0"/>
              </w:tabs>
              <w:spacing w:before="40" w:after="40" w:line="360" w:lineRule="auto"/>
              <w:jc w:val="left"/>
              <w:rPr>
                <w:sz w:val="20"/>
              </w:rPr>
            </w:pPr>
            <w:r>
              <w:rPr>
                <w:sz w:val="20"/>
              </w:rPr>
              <w:t>Tempo d</w:t>
            </w:r>
            <w:r w:rsidRPr="00880706">
              <w:rPr>
                <w:sz w:val="20"/>
              </w:rPr>
              <w:t>etenção</w:t>
            </w:r>
          </w:p>
          <w:p w14:paraId="2055E18F" w14:textId="77777777" w:rsidR="00D040B5" w:rsidRPr="00880706" w:rsidRDefault="00D040B5" w:rsidP="00CA1D9C">
            <w:pPr>
              <w:keepLines/>
              <w:tabs>
                <w:tab w:val="center" w:pos="0"/>
              </w:tabs>
              <w:spacing w:before="40" w:after="40" w:line="360" w:lineRule="auto"/>
              <w:jc w:val="left"/>
              <w:rPr>
                <w:sz w:val="20"/>
              </w:rPr>
            </w:pPr>
            <w:r w:rsidRPr="00880706">
              <w:rPr>
                <w:sz w:val="20"/>
              </w:rPr>
              <w:t>Dimensões (</w:t>
            </w:r>
            <w:proofErr w:type="spellStart"/>
            <w:r w:rsidRPr="00880706">
              <w:rPr>
                <w:sz w:val="20"/>
              </w:rPr>
              <w:t>LxC</w:t>
            </w:r>
            <w:proofErr w:type="spellEnd"/>
            <w:r w:rsidRPr="00880706">
              <w:rPr>
                <w:sz w:val="20"/>
              </w:rPr>
              <w:t>)</w:t>
            </w:r>
          </w:p>
          <w:p w14:paraId="19BADC2E" w14:textId="77777777" w:rsidR="00D040B5" w:rsidRDefault="00D040B5" w:rsidP="00CA1D9C">
            <w:pPr>
              <w:keepLines/>
              <w:tabs>
                <w:tab w:val="center" w:pos="0"/>
              </w:tabs>
              <w:spacing w:before="40" w:after="40" w:line="360" w:lineRule="auto"/>
              <w:jc w:val="left"/>
              <w:rPr>
                <w:sz w:val="20"/>
              </w:rPr>
            </w:pPr>
            <w:r>
              <w:rPr>
                <w:sz w:val="20"/>
              </w:rPr>
              <w:t>Altura útil</w:t>
            </w:r>
          </w:p>
          <w:p w14:paraId="309D9127" w14:textId="77777777" w:rsidR="00D040B5" w:rsidRPr="00880706" w:rsidRDefault="00D040B5" w:rsidP="00CA1D9C">
            <w:pPr>
              <w:keepLines/>
              <w:tabs>
                <w:tab w:val="center" w:pos="0"/>
              </w:tabs>
              <w:spacing w:before="40" w:after="40" w:line="360" w:lineRule="auto"/>
              <w:jc w:val="left"/>
              <w:rPr>
                <w:sz w:val="20"/>
              </w:rPr>
            </w:pPr>
            <w:r w:rsidRPr="00880706">
              <w:rPr>
                <w:sz w:val="20"/>
              </w:rPr>
              <w:t xml:space="preserve">Remoção </w:t>
            </w:r>
            <w:r>
              <w:rPr>
                <w:sz w:val="20"/>
              </w:rPr>
              <w:t>da carga orgânica</w:t>
            </w:r>
          </w:p>
          <w:p w14:paraId="27D640BD" w14:textId="77777777" w:rsidR="00D040B5" w:rsidRPr="00880706" w:rsidRDefault="00D040B5" w:rsidP="00CA1D9C">
            <w:pPr>
              <w:keepLines/>
              <w:tabs>
                <w:tab w:val="center" w:pos="0"/>
              </w:tabs>
              <w:spacing w:before="40" w:after="40" w:line="360" w:lineRule="auto"/>
              <w:jc w:val="left"/>
              <w:rPr>
                <w:sz w:val="20"/>
              </w:rPr>
            </w:pPr>
            <w:r>
              <w:rPr>
                <w:sz w:val="20"/>
              </w:rPr>
              <w:t>Decaimento bacteriano</w:t>
            </w:r>
          </w:p>
        </w:tc>
        <w:tc>
          <w:tcPr>
            <w:tcW w:w="2502" w:type="dxa"/>
            <w:shd w:val="clear" w:color="auto" w:fill="F7CAAC"/>
          </w:tcPr>
          <w:p w14:paraId="617E55A5" w14:textId="77777777" w:rsidR="00D040B5" w:rsidRPr="00880706" w:rsidRDefault="00D040B5" w:rsidP="00CA1D9C">
            <w:pPr>
              <w:keepLines/>
              <w:tabs>
                <w:tab w:val="center" w:pos="0"/>
              </w:tabs>
              <w:spacing w:before="40" w:after="40" w:line="360" w:lineRule="auto"/>
              <w:jc w:val="left"/>
              <w:rPr>
                <w:b/>
                <w:bCs/>
                <w:sz w:val="20"/>
              </w:rPr>
            </w:pPr>
          </w:p>
          <w:p w14:paraId="46A8839E" w14:textId="77777777" w:rsidR="00D040B5" w:rsidRDefault="00D040B5" w:rsidP="00CA1D9C">
            <w:pPr>
              <w:keepLines/>
              <w:tabs>
                <w:tab w:val="center" w:pos="0"/>
              </w:tabs>
              <w:spacing w:before="40" w:after="40" w:line="360" w:lineRule="auto"/>
              <w:jc w:val="left"/>
              <w:rPr>
                <w:b/>
                <w:bCs/>
                <w:sz w:val="20"/>
              </w:rPr>
            </w:pPr>
            <w:r>
              <w:rPr>
                <w:b/>
                <w:bCs/>
                <w:sz w:val="20"/>
              </w:rPr>
              <w:t>15,59 L</w:t>
            </w:r>
            <w:r w:rsidRPr="00880706">
              <w:rPr>
                <w:b/>
                <w:bCs/>
                <w:sz w:val="20"/>
              </w:rPr>
              <w:t>/s</w:t>
            </w:r>
          </w:p>
          <w:p w14:paraId="49CE14B9" w14:textId="77777777" w:rsidR="00D040B5" w:rsidRPr="00880706" w:rsidRDefault="00D040B5" w:rsidP="00CA1D9C">
            <w:pPr>
              <w:keepLines/>
              <w:tabs>
                <w:tab w:val="center" w:pos="0"/>
              </w:tabs>
              <w:spacing w:before="40" w:after="40" w:line="360" w:lineRule="auto"/>
              <w:jc w:val="left"/>
              <w:rPr>
                <w:b/>
                <w:bCs/>
                <w:sz w:val="20"/>
              </w:rPr>
            </w:pPr>
            <w:r>
              <w:rPr>
                <w:b/>
                <w:bCs/>
                <w:sz w:val="20"/>
              </w:rPr>
              <w:t>1346,73 m³/dia</w:t>
            </w:r>
          </w:p>
          <w:p w14:paraId="01FDCC43" w14:textId="77777777" w:rsidR="00D040B5" w:rsidRPr="00880706" w:rsidRDefault="00D040B5" w:rsidP="00CA1D9C">
            <w:pPr>
              <w:keepLines/>
              <w:tabs>
                <w:tab w:val="center" w:pos="0"/>
              </w:tabs>
              <w:spacing w:before="40" w:after="40" w:line="360" w:lineRule="auto"/>
              <w:jc w:val="left"/>
              <w:rPr>
                <w:b/>
                <w:bCs/>
                <w:sz w:val="20"/>
              </w:rPr>
            </w:pPr>
          </w:p>
          <w:p w14:paraId="0091CBA9" w14:textId="77777777" w:rsidR="00D040B5" w:rsidRPr="00880706" w:rsidRDefault="00D040B5" w:rsidP="00CA1D9C">
            <w:pPr>
              <w:keepLines/>
              <w:tabs>
                <w:tab w:val="center" w:pos="0"/>
              </w:tabs>
              <w:spacing w:before="40" w:after="40" w:line="360" w:lineRule="auto"/>
              <w:jc w:val="left"/>
              <w:rPr>
                <w:b/>
                <w:bCs/>
                <w:sz w:val="20"/>
              </w:rPr>
            </w:pPr>
          </w:p>
          <w:p w14:paraId="743EB10A" w14:textId="77777777" w:rsidR="00D040B5" w:rsidRPr="00880706" w:rsidRDefault="00D040B5" w:rsidP="00CA1D9C">
            <w:pPr>
              <w:keepLines/>
              <w:tabs>
                <w:tab w:val="center" w:pos="0"/>
              </w:tabs>
              <w:spacing w:before="40" w:after="40" w:line="360" w:lineRule="auto"/>
              <w:jc w:val="left"/>
              <w:rPr>
                <w:b/>
                <w:bCs/>
                <w:sz w:val="20"/>
              </w:rPr>
            </w:pPr>
            <w:r>
              <w:rPr>
                <w:b/>
                <w:bCs/>
                <w:sz w:val="20"/>
              </w:rPr>
              <w:t>1</w:t>
            </w:r>
            <w:r w:rsidRPr="00880706">
              <w:rPr>
                <w:b/>
                <w:bCs/>
                <w:sz w:val="20"/>
              </w:rPr>
              <w:t xml:space="preserve"> unid.</w:t>
            </w:r>
          </w:p>
          <w:p w14:paraId="241AC8A3" w14:textId="77777777" w:rsidR="00D040B5" w:rsidRPr="00880706" w:rsidRDefault="00D040B5" w:rsidP="00CA1D9C">
            <w:pPr>
              <w:keepLines/>
              <w:tabs>
                <w:tab w:val="center" w:pos="0"/>
              </w:tabs>
              <w:spacing w:before="40" w:after="40" w:line="360" w:lineRule="auto"/>
              <w:jc w:val="left"/>
              <w:rPr>
                <w:b/>
                <w:bCs/>
                <w:sz w:val="20"/>
              </w:rPr>
            </w:pPr>
            <w:r>
              <w:rPr>
                <w:b/>
                <w:bCs/>
                <w:sz w:val="20"/>
              </w:rPr>
              <w:t>3</w:t>
            </w:r>
            <w:r w:rsidRPr="00880706">
              <w:rPr>
                <w:b/>
                <w:bCs/>
                <w:sz w:val="20"/>
              </w:rPr>
              <w:t xml:space="preserve"> dias</w:t>
            </w:r>
          </w:p>
          <w:p w14:paraId="328FCD30" w14:textId="77777777" w:rsidR="00D040B5" w:rsidRPr="00880706" w:rsidRDefault="00D040B5" w:rsidP="00CA1D9C">
            <w:pPr>
              <w:keepLines/>
              <w:tabs>
                <w:tab w:val="center" w:pos="0"/>
              </w:tabs>
              <w:spacing w:before="40" w:after="40" w:line="360" w:lineRule="auto"/>
              <w:jc w:val="left"/>
              <w:rPr>
                <w:b/>
                <w:bCs/>
                <w:sz w:val="20"/>
              </w:rPr>
            </w:pPr>
            <w:r>
              <w:rPr>
                <w:b/>
                <w:bCs/>
                <w:sz w:val="20"/>
              </w:rPr>
              <w:t>49,5</w:t>
            </w:r>
            <w:r w:rsidRPr="00880706">
              <w:rPr>
                <w:b/>
                <w:bCs/>
                <w:sz w:val="20"/>
              </w:rPr>
              <w:t xml:space="preserve"> m x </w:t>
            </w:r>
            <w:r>
              <w:rPr>
                <w:b/>
                <w:bCs/>
                <w:sz w:val="20"/>
              </w:rPr>
              <w:t>31,0</w:t>
            </w:r>
            <w:r w:rsidRPr="00880706">
              <w:rPr>
                <w:b/>
                <w:bCs/>
                <w:sz w:val="20"/>
              </w:rPr>
              <w:t xml:space="preserve"> m</w:t>
            </w:r>
          </w:p>
          <w:p w14:paraId="51BF7836" w14:textId="77777777" w:rsidR="00D040B5" w:rsidRPr="00880706" w:rsidRDefault="00D040B5" w:rsidP="00CA1D9C">
            <w:pPr>
              <w:keepLines/>
              <w:tabs>
                <w:tab w:val="center" w:pos="0"/>
              </w:tabs>
              <w:spacing w:before="40" w:after="40" w:line="360" w:lineRule="auto"/>
              <w:jc w:val="left"/>
              <w:rPr>
                <w:b/>
                <w:bCs/>
                <w:sz w:val="20"/>
              </w:rPr>
            </w:pPr>
            <w:r w:rsidRPr="00880706">
              <w:rPr>
                <w:b/>
                <w:bCs/>
                <w:sz w:val="20"/>
              </w:rPr>
              <w:t>4</w:t>
            </w:r>
            <w:r>
              <w:rPr>
                <w:b/>
                <w:bCs/>
                <w:sz w:val="20"/>
              </w:rPr>
              <w:t>,50</w:t>
            </w:r>
            <w:r w:rsidRPr="00880706">
              <w:rPr>
                <w:b/>
                <w:bCs/>
                <w:sz w:val="20"/>
              </w:rPr>
              <w:t xml:space="preserve"> m</w:t>
            </w:r>
          </w:p>
          <w:p w14:paraId="39739E49" w14:textId="77777777" w:rsidR="00D040B5" w:rsidRPr="00880706" w:rsidRDefault="00D040B5" w:rsidP="00CA1D9C">
            <w:pPr>
              <w:keepLines/>
              <w:tabs>
                <w:tab w:val="center" w:pos="0"/>
              </w:tabs>
              <w:spacing w:before="40" w:after="40" w:line="360" w:lineRule="auto"/>
              <w:jc w:val="left"/>
              <w:rPr>
                <w:b/>
                <w:bCs/>
                <w:sz w:val="20"/>
              </w:rPr>
            </w:pPr>
            <w:r>
              <w:rPr>
                <w:b/>
                <w:bCs/>
                <w:sz w:val="20"/>
              </w:rPr>
              <w:t>2</w:t>
            </w:r>
            <w:r w:rsidRPr="00880706">
              <w:rPr>
                <w:b/>
                <w:bCs/>
                <w:sz w:val="20"/>
              </w:rPr>
              <w:t xml:space="preserve"> unid.</w:t>
            </w:r>
          </w:p>
          <w:p w14:paraId="238C3B3A" w14:textId="77777777" w:rsidR="00D040B5" w:rsidRPr="00880706" w:rsidRDefault="00D040B5" w:rsidP="00CA1D9C">
            <w:pPr>
              <w:keepLines/>
              <w:tabs>
                <w:tab w:val="center" w:pos="0"/>
              </w:tabs>
              <w:spacing w:before="40" w:after="40" w:line="360" w:lineRule="auto"/>
              <w:jc w:val="left"/>
              <w:rPr>
                <w:b/>
                <w:bCs/>
                <w:sz w:val="20"/>
              </w:rPr>
            </w:pPr>
            <w:r>
              <w:rPr>
                <w:b/>
                <w:bCs/>
                <w:sz w:val="20"/>
              </w:rPr>
              <w:t>12,2</w:t>
            </w:r>
            <w:r w:rsidRPr="00880706">
              <w:rPr>
                <w:b/>
                <w:bCs/>
                <w:sz w:val="20"/>
              </w:rPr>
              <w:t xml:space="preserve"> dias</w:t>
            </w:r>
          </w:p>
          <w:p w14:paraId="55C8D857" w14:textId="77777777" w:rsidR="00D040B5" w:rsidRPr="00880706" w:rsidRDefault="00D040B5" w:rsidP="00CA1D9C">
            <w:pPr>
              <w:keepLines/>
              <w:tabs>
                <w:tab w:val="center" w:pos="0"/>
              </w:tabs>
              <w:spacing w:before="40" w:after="40" w:line="360" w:lineRule="auto"/>
              <w:jc w:val="left"/>
              <w:rPr>
                <w:b/>
                <w:bCs/>
                <w:sz w:val="20"/>
              </w:rPr>
            </w:pPr>
            <w:r>
              <w:rPr>
                <w:b/>
                <w:bCs/>
                <w:sz w:val="20"/>
              </w:rPr>
              <w:t>79,80</w:t>
            </w:r>
            <w:r w:rsidRPr="00880706">
              <w:rPr>
                <w:b/>
                <w:bCs/>
                <w:sz w:val="20"/>
              </w:rPr>
              <w:t xml:space="preserve"> m x </w:t>
            </w:r>
            <w:r>
              <w:rPr>
                <w:b/>
                <w:bCs/>
                <w:sz w:val="20"/>
              </w:rPr>
              <w:t>54,80</w:t>
            </w:r>
            <w:r w:rsidRPr="00880706">
              <w:rPr>
                <w:b/>
                <w:bCs/>
                <w:sz w:val="20"/>
              </w:rPr>
              <w:t xml:space="preserve"> m</w:t>
            </w:r>
          </w:p>
          <w:p w14:paraId="15206B42" w14:textId="77777777" w:rsidR="00D040B5" w:rsidRDefault="00D040B5" w:rsidP="00CA1D9C">
            <w:pPr>
              <w:keepLines/>
              <w:tabs>
                <w:tab w:val="center" w:pos="0"/>
              </w:tabs>
              <w:spacing w:before="40" w:after="40" w:line="360" w:lineRule="auto"/>
              <w:jc w:val="left"/>
              <w:rPr>
                <w:b/>
                <w:bCs/>
                <w:sz w:val="20"/>
              </w:rPr>
            </w:pPr>
            <w:r>
              <w:rPr>
                <w:b/>
                <w:bCs/>
                <w:sz w:val="20"/>
              </w:rPr>
              <w:t>2,25</w:t>
            </w:r>
            <w:r w:rsidRPr="00880706">
              <w:rPr>
                <w:b/>
                <w:bCs/>
                <w:sz w:val="20"/>
              </w:rPr>
              <w:t xml:space="preserve"> m</w:t>
            </w:r>
          </w:p>
          <w:p w14:paraId="17BF7ACD" w14:textId="77777777" w:rsidR="00D040B5" w:rsidRPr="00880706" w:rsidRDefault="00D040B5" w:rsidP="00CA1D9C">
            <w:pPr>
              <w:keepLines/>
              <w:tabs>
                <w:tab w:val="center" w:pos="0"/>
              </w:tabs>
              <w:spacing w:before="40" w:after="40" w:line="360" w:lineRule="auto"/>
              <w:jc w:val="left"/>
              <w:rPr>
                <w:b/>
                <w:bCs/>
                <w:sz w:val="20"/>
              </w:rPr>
            </w:pPr>
            <w:r>
              <w:rPr>
                <w:b/>
                <w:bCs/>
                <w:sz w:val="20"/>
              </w:rPr>
              <w:t>2</w:t>
            </w:r>
            <w:r w:rsidRPr="00880706">
              <w:rPr>
                <w:b/>
                <w:bCs/>
                <w:sz w:val="20"/>
              </w:rPr>
              <w:t xml:space="preserve"> unid.</w:t>
            </w:r>
          </w:p>
          <w:p w14:paraId="27D6CA50" w14:textId="77777777" w:rsidR="00D040B5" w:rsidRPr="00880706" w:rsidRDefault="00D040B5" w:rsidP="00CA1D9C">
            <w:pPr>
              <w:keepLines/>
              <w:tabs>
                <w:tab w:val="center" w:pos="0"/>
              </w:tabs>
              <w:spacing w:before="40" w:after="40" w:line="360" w:lineRule="auto"/>
              <w:jc w:val="left"/>
              <w:rPr>
                <w:b/>
                <w:bCs/>
                <w:sz w:val="20"/>
              </w:rPr>
            </w:pPr>
            <w:r>
              <w:rPr>
                <w:b/>
                <w:bCs/>
                <w:sz w:val="20"/>
              </w:rPr>
              <w:t>3,03</w:t>
            </w:r>
            <w:r w:rsidRPr="00880706">
              <w:rPr>
                <w:b/>
                <w:bCs/>
                <w:sz w:val="20"/>
              </w:rPr>
              <w:t xml:space="preserve"> dias</w:t>
            </w:r>
          </w:p>
          <w:p w14:paraId="761C2F9C" w14:textId="77777777" w:rsidR="00D040B5" w:rsidRPr="00880706" w:rsidRDefault="00D040B5" w:rsidP="00CA1D9C">
            <w:pPr>
              <w:keepLines/>
              <w:tabs>
                <w:tab w:val="center" w:pos="0"/>
              </w:tabs>
              <w:spacing w:before="40" w:after="40" w:line="360" w:lineRule="auto"/>
              <w:jc w:val="left"/>
              <w:rPr>
                <w:b/>
                <w:bCs/>
                <w:sz w:val="20"/>
              </w:rPr>
            </w:pPr>
            <w:r>
              <w:rPr>
                <w:b/>
                <w:bCs/>
                <w:sz w:val="20"/>
              </w:rPr>
              <w:t>86,60</w:t>
            </w:r>
            <w:r w:rsidRPr="00880706">
              <w:rPr>
                <w:b/>
                <w:bCs/>
                <w:sz w:val="20"/>
              </w:rPr>
              <w:t xml:space="preserve"> m x </w:t>
            </w:r>
            <w:r>
              <w:rPr>
                <w:b/>
                <w:bCs/>
                <w:sz w:val="20"/>
              </w:rPr>
              <w:t>44,10</w:t>
            </w:r>
            <w:r w:rsidRPr="00880706">
              <w:rPr>
                <w:b/>
                <w:bCs/>
                <w:sz w:val="20"/>
              </w:rPr>
              <w:t xml:space="preserve"> m</w:t>
            </w:r>
          </w:p>
          <w:p w14:paraId="325B57A1" w14:textId="77777777" w:rsidR="00D040B5" w:rsidRDefault="00D040B5" w:rsidP="00CA1D9C">
            <w:pPr>
              <w:keepLines/>
              <w:tabs>
                <w:tab w:val="center" w:pos="0"/>
              </w:tabs>
              <w:spacing w:before="40" w:after="40" w:line="360" w:lineRule="auto"/>
              <w:jc w:val="left"/>
              <w:rPr>
                <w:b/>
                <w:bCs/>
                <w:sz w:val="20"/>
              </w:rPr>
            </w:pPr>
            <w:r>
              <w:rPr>
                <w:b/>
                <w:bCs/>
                <w:sz w:val="20"/>
              </w:rPr>
              <w:t>1,20</w:t>
            </w:r>
            <w:r w:rsidRPr="00880706">
              <w:rPr>
                <w:b/>
                <w:bCs/>
                <w:sz w:val="20"/>
              </w:rPr>
              <w:t xml:space="preserve"> m</w:t>
            </w:r>
          </w:p>
          <w:p w14:paraId="753D7AF3" w14:textId="77777777" w:rsidR="00D040B5" w:rsidRDefault="00D040B5" w:rsidP="00CA1D9C">
            <w:pPr>
              <w:keepLines/>
              <w:tabs>
                <w:tab w:val="center" w:pos="0"/>
              </w:tabs>
              <w:spacing w:before="40" w:after="40" w:line="360" w:lineRule="auto"/>
              <w:jc w:val="left"/>
              <w:rPr>
                <w:b/>
                <w:bCs/>
                <w:sz w:val="20"/>
              </w:rPr>
            </w:pPr>
            <w:r w:rsidRPr="00880706">
              <w:rPr>
                <w:b/>
                <w:bCs/>
                <w:sz w:val="20"/>
              </w:rPr>
              <w:t>9</w:t>
            </w:r>
            <w:r>
              <w:rPr>
                <w:b/>
                <w:bCs/>
                <w:sz w:val="20"/>
              </w:rPr>
              <w:t>5,10</w:t>
            </w:r>
            <w:r w:rsidRPr="00880706">
              <w:rPr>
                <w:b/>
                <w:bCs/>
                <w:sz w:val="20"/>
              </w:rPr>
              <w:t>%</w:t>
            </w:r>
          </w:p>
          <w:p w14:paraId="52A2B6B6" w14:textId="77777777" w:rsidR="00D040B5" w:rsidRPr="00880706" w:rsidRDefault="00D040B5" w:rsidP="00CA1D9C">
            <w:pPr>
              <w:keepLines/>
              <w:tabs>
                <w:tab w:val="center" w:pos="0"/>
              </w:tabs>
              <w:spacing w:before="40" w:after="40" w:line="360" w:lineRule="auto"/>
              <w:jc w:val="left"/>
              <w:rPr>
                <w:b/>
                <w:bCs/>
                <w:sz w:val="20"/>
              </w:rPr>
            </w:pPr>
          </w:p>
          <w:p w14:paraId="47483677" w14:textId="77777777" w:rsidR="00D040B5" w:rsidRPr="00880706" w:rsidRDefault="00D040B5" w:rsidP="00CA1D9C">
            <w:pPr>
              <w:keepLines/>
              <w:tabs>
                <w:tab w:val="center" w:pos="0"/>
              </w:tabs>
              <w:spacing w:before="40" w:after="40" w:line="360" w:lineRule="auto"/>
              <w:jc w:val="left"/>
              <w:rPr>
                <w:b/>
                <w:bCs/>
                <w:sz w:val="20"/>
              </w:rPr>
            </w:pPr>
            <w:r w:rsidRPr="00880706">
              <w:rPr>
                <w:b/>
                <w:bCs/>
                <w:sz w:val="20"/>
              </w:rPr>
              <w:t>9</w:t>
            </w:r>
            <w:r>
              <w:rPr>
                <w:b/>
                <w:bCs/>
                <w:sz w:val="20"/>
              </w:rPr>
              <w:t>0</w:t>
            </w:r>
            <w:r w:rsidRPr="00880706">
              <w:rPr>
                <w:b/>
                <w:bCs/>
                <w:sz w:val="20"/>
              </w:rPr>
              <w:t>,</w:t>
            </w:r>
            <w:r>
              <w:rPr>
                <w:b/>
                <w:bCs/>
                <w:sz w:val="20"/>
              </w:rPr>
              <w:t>0</w:t>
            </w:r>
            <w:r w:rsidRPr="00880706">
              <w:rPr>
                <w:b/>
                <w:bCs/>
                <w:sz w:val="20"/>
              </w:rPr>
              <w:t>0%</w:t>
            </w:r>
          </w:p>
        </w:tc>
      </w:tr>
      <w:tr w:rsidR="00D040B5" w:rsidRPr="00C34179" w14:paraId="5325EA3C" w14:textId="77777777" w:rsidTr="00CA1D9C">
        <w:trPr>
          <w:trHeight w:val="1823"/>
        </w:trPr>
        <w:tc>
          <w:tcPr>
            <w:tcW w:w="1668" w:type="dxa"/>
            <w:tcBorders>
              <w:top w:val="double" w:sz="6" w:space="0" w:color="ED7D31"/>
              <w:left w:val="single" w:sz="8" w:space="0" w:color="ED7D31"/>
              <w:bottom w:val="single" w:sz="8" w:space="0" w:color="ED7D31"/>
            </w:tcBorders>
            <w:shd w:val="clear" w:color="auto" w:fill="auto"/>
          </w:tcPr>
          <w:p w14:paraId="1294B62D" w14:textId="77777777" w:rsidR="00D040B5" w:rsidRPr="00C34179" w:rsidRDefault="00D040B5" w:rsidP="00CA1D9C">
            <w:pPr>
              <w:keepLines/>
              <w:tabs>
                <w:tab w:val="center" w:pos="0"/>
              </w:tabs>
              <w:spacing w:before="40" w:after="40" w:line="360" w:lineRule="auto"/>
              <w:rPr>
                <w:rFonts w:cs="Arial"/>
                <w:b/>
                <w:bCs/>
                <w:sz w:val="20"/>
              </w:rPr>
            </w:pPr>
            <w:r w:rsidRPr="00C34179">
              <w:rPr>
                <w:rFonts w:cs="Arial"/>
                <w:b/>
                <w:bCs/>
                <w:sz w:val="20"/>
              </w:rPr>
              <w:t>Emissário Final</w:t>
            </w:r>
          </w:p>
        </w:tc>
        <w:tc>
          <w:tcPr>
            <w:tcW w:w="2450" w:type="dxa"/>
            <w:tcBorders>
              <w:top w:val="double" w:sz="6" w:space="0" w:color="ED7D31"/>
              <w:bottom w:val="single" w:sz="8" w:space="0" w:color="ED7D31"/>
            </w:tcBorders>
            <w:shd w:val="clear" w:color="auto" w:fill="F7CAAC"/>
          </w:tcPr>
          <w:p w14:paraId="6E1D851B" w14:textId="77777777" w:rsidR="00D040B5" w:rsidRPr="00C34179" w:rsidRDefault="00D040B5" w:rsidP="00CA1D9C">
            <w:pPr>
              <w:keepLines/>
              <w:shd w:val="clear" w:color="auto" w:fill="F7CAAC"/>
              <w:tabs>
                <w:tab w:val="center" w:pos="0"/>
              </w:tabs>
              <w:spacing w:before="40" w:after="40" w:line="360" w:lineRule="auto"/>
              <w:rPr>
                <w:rFonts w:cs="Arial"/>
                <w:b/>
                <w:bCs/>
                <w:sz w:val="20"/>
              </w:rPr>
            </w:pPr>
          </w:p>
          <w:p w14:paraId="7D8855D0" w14:textId="77777777" w:rsidR="00D040B5" w:rsidRPr="00C34179" w:rsidRDefault="00D040B5" w:rsidP="00CA1D9C">
            <w:pPr>
              <w:keepLines/>
              <w:shd w:val="clear" w:color="auto" w:fill="F7CAAC"/>
              <w:tabs>
                <w:tab w:val="center" w:pos="0"/>
              </w:tabs>
              <w:spacing w:before="40" w:after="40" w:line="360" w:lineRule="auto"/>
              <w:rPr>
                <w:rFonts w:cs="Arial"/>
                <w:b/>
                <w:bCs/>
                <w:sz w:val="20"/>
              </w:rPr>
            </w:pPr>
          </w:p>
          <w:p w14:paraId="72511A40" w14:textId="77777777" w:rsidR="00D040B5" w:rsidRPr="00C34179" w:rsidRDefault="00D040B5" w:rsidP="00CA1D9C">
            <w:pPr>
              <w:keepLines/>
              <w:shd w:val="clear" w:color="auto" w:fill="F7CAAC"/>
              <w:tabs>
                <w:tab w:val="center" w:pos="0"/>
              </w:tabs>
              <w:spacing w:before="40" w:after="40" w:line="360" w:lineRule="auto"/>
              <w:rPr>
                <w:rFonts w:cs="Arial"/>
                <w:b/>
                <w:bCs/>
                <w:sz w:val="20"/>
              </w:rPr>
            </w:pPr>
          </w:p>
          <w:p w14:paraId="2C68F5AC" w14:textId="77777777" w:rsidR="00D040B5" w:rsidRDefault="00D040B5" w:rsidP="00CA1D9C">
            <w:pPr>
              <w:keepLines/>
              <w:shd w:val="clear" w:color="auto" w:fill="F7CAAC"/>
              <w:tabs>
                <w:tab w:val="center" w:pos="0"/>
              </w:tabs>
              <w:spacing w:before="40" w:after="40" w:line="360" w:lineRule="auto"/>
              <w:rPr>
                <w:rFonts w:cs="Arial"/>
                <w:b/>
                <w:bCs/>
                <w:sz w:val="20"/>
              </w:rPr>
            </w:pPr>
          </w:p>
          <w:p w14:paraId="51A59B07" w14:textId="77777777" w:rsidR="00D040B5" w:rsidRPr="00C34179" w:rsidRDefault="00D040B5" w:rsidP="00CA1D9C">
            <w:pPr>
              <w:keepLines/>
              <w:shd w:val="clear" w:color="auto" w:fill="F7CAAC"/>
              <w:tabs>
                <w:tab w:val="center" w:pos="0"/>
              </w:tabs>
              <w:spacing w:before="40" w:after="40" w:line="360" w:lineRule="auto"/>
              <w:rPr>
                <w:rFonts w:cs="Arial"/>
                <w:b/>
                <w:bCs/>
                <w:sz w:val="20"/>
              </w:rPr>
            </w:pPr>
            <w:r w:rsidRPr="00C34179">
              <w:rPr>
                <w:rFonts w:cs="Arial"/>
                <w:b/>
                <w:bCs/>
                <w:sz w:val="20"/>
              </w:rPr>
              <w:t>Corpo Receptor</w:t>
            </w:r>
          </w:p>
        </w:tc>
        <w:tc>
          <w:tcPr>
            <w:tcW w:w="2393" w:type="dxa"/>
            <w:tcBorders>
              <w:top w:val="double" w:sz="6" w:space="0" w:color="ED7D31"/>
              <w:bottom w:val="single" w:sz="8" w:space="0" w:color="ED7D31"/>
            </w:tcBorders>
            <w:shd w:val="clear" w:color="auto" w:fill="auto"/>
          </w:tcPr>
          <w:p w14:paraId="593949B0" w14:textId="77777777" w:rsidR="00D040B5" w:rsidRPr="00C527D6" w:rsidRDefault="00D040B5" w:rsidP="00CA1D9C">
            <w:pPr>
              <w:keepLines/>
              <w:tabs>
                <w:tab w:val="center" w:pos="0"/>
              </w:tabs>
              <w:spacing w:before="40" w:after="40" w:line="360" w:lineRule="auto"/>
              <w:rPr>
                <w:rFonts w:cs="Arial"/>
                <w:bCs/>
                <w:sz w:val="20"/>
              </w:rPr>
            </w:pPr>
            <w:r w:rsidRPr="00C527D6">
              <w:rPr>
                <w:rFonts w:cs="Arial"/>
                <w:bCs/>
                <w:sz w:val="20"/>
              </w:rPr>
              <w:t>DN</w:t>
            </w:r>
          </w:p>
          <w:p w14:paraId="05CCBF3B" w14:textId="77777777" w:rsidR="00D040B5" w:rsidRPr="00C527D6" w:rsidRDefault="00D040B5" w:rsidP="00CA1D9C">
            <w:pPr>
              <w:keepLines/>
              <w:tabs>
                <w:tab w:val="center" w:pos="0"/>
              </w:tabs>
              <w:spacing w:before="40" w:after="40" w:line="360" w:lineRule="auto"/>
              <w:rPr>
                <w:rFonts w:cs="Arial"/>
                <w:bCs/>
                <w:sz w:val="20"/>
              </w:rPr>
            </w:pPr>
            <w:r w:rsidRPr="00C527D6">
              <w:rPr>
                <w:rFonts w:cs="Arial"/>
                <w:bCs/>
                <w:sz w:val="20"/>
              </w:rPr>
              <w:t>Extensão</w:t>
            </w:r>
          </w:p>
          <w:p w14:paraId="1AD0E931" w14:textId="77777777" w:rsidR="00D040B5" w:rsidRDefault="00D040B5" w:rsidP="00CA1D9C">
            <w:pPr>
              <w:keepLines/>
              <w:tabs>
                <w:tab w:val="center" w:pos="0"/>
              </w:tabs>
              <w:spacing w:before="40" w:after="40" w:line="360" w:lineRule="auto"/>
              <w:rPr>
                <w:rFonts w:cs="Arial"/>
                <w:bCs/>
                <w:sz w:val="20"/>
              </w:rPr>
            </w:pPr>
            <w:r w:rsidRPr="00C527D6">
              <w:rPr>
                <w:rFonts w:cs="Arial"/>
                <w:bCs/>
                <w:sz w:val="20"/>
              </w:rPr>
              <w:t>Material</w:t>
            </w:r>
          </w:p>
          <w:p w14:paraId="5B8EBD76" w14:textId="77777777" w:rsidR="00D040B5" w:rsidRPr="00C527D6" w:rsidRDefault="00D040B5" w:rsidP="00CA1D9C">
            <w:pPr>
              <w:keepLines/>
              <w:tabs>
                <w:tab w:val="center" w:pos="0"/>
              </w:tabs>
              <w:spacing w:before="40" w:after="40" w:line="360" w:lineRule="auto"/>
              <w:rPr>
                <w:rFonts w:cs="Arial"/>
                <w:bCs/>
                <w:sz w:val="20"/>
              </w:rPr>
            </w:pPr>
            <w:r>
              <w:rPr>
                <w:rFonts w:cs="Arial"/>
                <w:bCs/>
                <w:sz w:val="20"/>
              </w:rPr>
              <w:t>Vazão</w:t>
            </w:r>
          </w:p>
          <w:p w14:paraId="0E074EB5" w14:textId="77777777" w:rsidR="00D040B5" w:rsidRPr="00C34179" w:rsidRDefault="00D040B5" w:rsidP="00CA1D9C">
            <w:pPr>
              <w:keepLines/>
              <w:tabs>
                <w:tab w:val="center" w:pos="0"/>
              </w:tabs>
              <w:spacing w:before="40" w:after="40" w:line="360" w:lineRule="auto"/>
              <w:rPr>
                <w:rFonts w:cs="Arial"/>
                <w:b/>
                <w:bCs/>
                <w:sz w:val="20"/>
              </w:rPr>
            </w:pPr>
            <w:r w:rsidRPr="00C527D6">
              <w:rPr>
                <w:rFonts w:cs="Arial"/>
                <w:bCs/>
                <w:sz w:val="20"/>
              </w:rPr>
              <w:t>Rio Paramirim</w:t>
            </w:r>
          </w:p>
        </w:tc>
        <w:tc>
          <w:tcPr>
            <w:tcW w:w="2502" w:type="dxa"/>
            <w:tcBorders>
              <w:top w:val="double" w:sz="6" w:space="0" w:color="ED7D31"/>
              <w:bottom w:val="single" w:sz="8" w:space="0" w:color="ED7D31"/>
              <w:right w:val="single" w:sz="8" w:space="0" w:color="ED7D31"/>
            </w:tcBorders>
            <w:shd w:val="clear" w:color="auto" w:fill="F7CAAC"/>
          </w:tcPr>
          <w:p w14:paraId="49632C60" w14:textId="77777777" w:rsidR="00D040B5" w:rsidRPr="00880706" w:rsidRDefault="00D040B5" w:rsidP="00CA1D9C">
            <w:pPr>
              <w:keepLines/>
              <w:tabs>
                <w:tab w:val="center" w:pos="0"/>
              </w:tabs>
              <w:spacing w:before="40" w:after="40" w:line="360" w:lineRule="auto"/>
              <w:jc w:val="left"/>
              <w:rPr>
                <w:b/>
                <w:bCs/>
                <w:sz w:val="20"/>
              </w:rPr>
            </w:pPr>
            <w:r w:rsidRPr="00880706">
              <w:rPr>
                <w:b/>
                <w:bCs/>
                <w:sz w:val="20"/>
              </w:rPr>
              <w:t>200 mm</w:t>
            </w:r>
          </w:p>
          <w:p w14:paraId="7CAA48AC" w14:textId="77777777" w:rsidR="00D040B5" w:rsidRPr="00880706" w:rsidRDefault="00D040B5" w:rsidP="00CA1D9C">
            <w:pPr>
              <w:keepLines/>
              <w:tabs>
                <w:tab w:val="center" w:pos="0"/>
              </w:tabs>
              <w:spacing w:before="40" w:after="40" w:line="360" w:lineRule="auto"/>
              <w:jc w:val="left"/>
              <w:rPr>
                <w:b/>
                <w:bCs/>
                <w:sz w:val="20"/>
              </w:rPr>
            </w:pPr>
            <w:r w:rsidRPr="00880706">
              <w:rPr>
                <w:b/>
                <w:bCs/>
                <w:sz w:val="20"/>
              </w:rPr>
              <w:t>954 m</w:t>
            </w:r>
          </w:p>
          <w:p w14:paraId="2BB2DA9C" w14:textId="77777777" w:rsidR="00D040B5" w:rsidRDefault="00D040B5" w:rsidP="00CA1D9C">
            <w:pPr>
              <w:keepLines/>
              <w:tabs>
                <w:tab w:val="center" w:pos="0"/>
              </w:tabs>
              <w:spacing w:before="40" w:after="40" w:line="360" w:lineRule="auto"/>
              <w:jc w:val="left"/>
              <w:rPr>
                <w:b/>
                <w:bCs/>
                <w:sz w:val="20"/>
              </w:rPr>
            </w:pPr>
            <w:r w:rsidRPr="00880706">
              <w:rPr>
                <w:b/>
                <w:bCs/>
                <w:sz w:val="20"/>
              </w:rPr>
              <w:t>PVC</w:t>
            </w:r>
          </w:p>
          <w:p w14:paraId="07794A59" w14:textId="59A81747" w:rsidR="00D040B5" w:rsidRPr="00C34179" w:rsidRDefault="00E347F7" w:rsidP="00CA1D9C">
            <w:pPr>
              <w:keepLines/>
              <w:tabs>
                <w:tab w:val="center" w:pos="0"/>
              </w:tabs>
              <w:spacing w:before="40" w:after="40" w:line="360" w:lineRule="auto"/>
              <w:jc w:val="left"/>
              <w:rPr>
                <w:rFonts w:cs="Arial"/>
                <w:b/>
                <w:bCs/>
                <w:sz w:val="20"/>
              </w:rPr>
            </w:pPr>
            <w:r w:rsidRPr="00E347F7">
              <w:rPr>
                <w:rFonts w:cs="Arial"/>
                <w:b/>
                <w:bCs/>
                <w:sz w:val="20"/>
              </w:rPr>
              <w:t>25,21 L/s</w:t>
            </w:r>
          </w:p>
        </w:tc>
      </w:tr>
    </w:tbl>
    <w:p w14:paraId="7097D896" w14:textId="77777777" w:rsidR="00D040B5" w:rsidRDefault="00D040B5" w:rsidP="00D040B5">
      <w:pPr>
        <w:spacing w:before="0" w:after="0"/>
        <w:jc w:val="left"/>
        <w:rPr>
          <w:lang w:eastAsia="x-none"/>
        </w:rPr>
      </w:pPr>
      <w:r>
        <w:rPr>
          <w:lang w:eastAsia="x-none"/>
        </w:rPr>
        <w:br w:type="page"/>
      </w:r>
    </w:p>
    <w:p w14:paraId="2726D503" w14:textId="77777777" w:rsidR="00211C9E" w:rsidRPr="00987098" w:rsidRDefault="00211C9E" w:rsidP="00211C9E">
      <w:pPr>
        <w:rPr>
          <w:lang w:eastAsia="x-none"/>
        </w:rPr>
      </w:pPr>
    </w:p>
    <w:p w14:paraId="17C6AA2F" w14:textId="77777777" w:rsidR="00211C9E" w:rsidRDefault="00391CD6" w:rsidP="002A4124">
      <w:pPr>
        <w:pStyle w:val="Ttulo1"/>
      </w:pPr>
      <w:bookmarkStart w:id="6" w:name="_Toc502065766"/>
      <w:bookmarkStart w:id="7" w:name="_Toc533799919"/>
      <w:r>
        <w:t>I</w:t>
      </w:r>
      <w:bookmarkEnd w:id="6"/>
      <w:r>
        <w:t>NTRODUÇÃO</w:t>
      </w:r>
      <w:bookmarkEnd w:id="7"/>
    </w:p>
    <w:p w14:paraId="0A3501D4" w14:textId="77777777" w:rsidR="00B65CAE" w:rsidRDefault="00B65CAE" w:rsidP="00B65CAE">
      <w:pPr>
        <w:pStyle w:val="PargrafodaLista"/>
      </w:pPr>
      <w:r w:rsidRPr="00D75BEA">
        <w:t xml:space="preserve">Este relatório refere-se </w:t>
      </w:r>
      <w:r>
        <w:t>Manual de Operação e Manutenção</w:t>
      </w:r>
      <w:r w:rsidRPr="00D75BEA">
        <w:t xml:space="preserve"> contido na Etapa 2 do Projeto Básico. </w:t>
      </w:r>
    </w:p>
    <w:p w14:paraId="2578CC2B" w14:textId="77777777" w:rsidR="00F27883" w:rsidRDefault="00F27883" w:rsidP="00F27883">
      <w:pPr>
        <w:ind w:left="1440"/>
        <w:rPr>
          <w:highlight w:val="yellow"/>
        </w:rPr>
      </w:pPr>
    </w:p>
    <w:p w14:paraId="2530FE48" w14:textId="181D00A2" w:rsidR="00B65CAE" w:rsidRPr="00B965BC" w:rsidRDefault="00B65CAE" w:rsidP="00B65CAE">
      <w:pPr>
        <w:pStyle w:val="Ttulo1"/>
        <w:tabs>
          <w:tab w:val="clear" w:pos="737"/>
          <w:tab w:val="num" w:pos="432"/>
          <w:tab w:val="left" w:pos="510"/>
        </w:tabs>
      </w:pPr>
      <w:bookmarkStart w:id="8" w:name="_Toc533799920"/>
      <w:r w:rsidRPr="00B965BC">
        <w:t>DESCRIÇÃO DA CONCEPÇÃO DO SISTEMA</w:t>
      </w:r>
      <w:bookmarkEnd w:id="8"/>
    </w:p>
    <w:p w14:paraId="6397D1CB" w14:textId="77777777" w:rsidR="00B65CAE" w:rsidRDefault="00B65CAE" w:rsidP="00B65CAE">
      <w:pPr>
        <w:pStyle w:val="PargrafodaLista"/>
      </w:pPr>
      <w:r>
        <w:t>O sistema de tratamento de esgotos do município de Rio do Pires será composto pelas seguintes unidades:</w:t>
      </w:r>
    </w:p>
    <w:p w14:paraId="52583714" w14:textId="77777777" w:rsidR="00B65CAE" w:rsidRDefault="00B65CAE" w:rsidP="00EC7023">
      <w:pPr>
        <w:pStyle w:val="PargrafodaLista"/>
        <w:numPr>
          <w:ilvl w:val="0"/>
          <w:numId w:val="6"/>
        </w:numPr>
        <w:spacing w:before="120" w:after="120"/>
        <w:contextualSpacing/>
      </w:pPr>
      <w:r>
        <w:t>Caixa de Areia de limpeza manual</w:t>
      </w:r>
    </w:p>
    <w:p w14:paraId="1D45EE68" w14:textId="77777777" w:rsidR="00B65CAE" w:rsidRDefault="00B65CAE" w:rsidP="00EC7023">
      <w:pPr>
        <w:pStyle w:val="PargrafodaLista"/>
        <w:numPr>
          <w:ilvl w:val="0"/>
          <w:numId w:val="6"/>
        </w:numPr>
        <w:spacing w:before="120" w:after="120"/>
        <w:contextualSpacing/>
      </w:pPr>
      <w:r>
        <w:t>Lagoa Anaeróbia</w:t>
      </w:r>
    </w:p>
    <w:p w14:paraId="1ED7D417" w14:textId="77777777" w:rsidR="00B65CAE" w:rsidRDefault="00B65CAE" w:rsidP="00EC7023">
      <w:pPr>
        <w:pStyle w:val="PargrafodaLista"/>
        <w:numPr>
          <w:ilvl w:val="0"/>
          <w:numId w:val="6"/>
        </w:numPr>
        <w:spacing w:before="120" w:after="120"/>
        <w:contextualSpacing/>
      </w:pPr>
      <w:r>
        <w:t>Leitos de Secagem</w:t>
      </w:r>
    </w:p>
    <w:p w14:paraId="58F034B2" w14:textId="77777777" w:rsidR="00B65CAE" w:rsidRDefault="00B65CAE" w:rsidP="00EC7023">
      <w:pPr>
        <w:pStyle w:val="PargrafodaLista"/>
        <w:numPr>
          <w:ilvl w:val="0"/>
          <w:numId w:val="6"/>
        </w:numPr>
        <w:spacing w:before="120" w:after="120"/>
        <w:contextualSpacing/>
      </w:pPr>
      <w:r>
        <w:t>Lagoas Facultativas</w:t>
      </w:r>
    </w:p>
    <w:p w14:paraId="12226F4D" w14:textId="77777777" w:rsidR="00B65CAE" w:rsidRDefault="00B65CAE" w:rsidP="00EC7023">
      <w:pPr>
        <w:pStyle w:val="PargrafodaLista"/>
        <w:numPr>
          <w:ilvl w:val="0"/>
          <w:numId w:val="6"/>
        </w:numPr>
        <w:spacing w:before="120" w:after="120"/>
        <w:contextualSpacing/>
      </w:pPr>
      <w:r>
        <w:t>Lagoa de Maturação n</w:t>
      </w:r>
      <w:r>
        <w:rPr>
          <w:rFonts w:cs="Arial"/>
        </w:rPr>
        <w:t>°</w:t>
      </w:r>
      <w:r>
        <w:t xml:space="preserve"> 1</w:t>
      </w:r>
    </w:p>
    <w:p w14:paraId="4E14A042" w14:textId="77777777" w:rsidR="00B65CAE" w:rsidRDefault="00B65CAE" w:rsidP="00EC7023">
      <w:pPr>
        <w:pStyle w:val="PargrafodaLista"/>
        <w:numPr>
          <w:ilvl w:val="0"/>
          <w:numId w:val="6"/>
        </w:numPr>
        <w:spacing w:before="120" w:after="120"/>
        <w:contextualSpacing/>
      </w:pPr>
      <w:r>
        <w:t>Lagoa de Maturação n</w:t>
      </w:r>
      <w:r>
        <w:rPr>
          <w:rFonts w:cs="Arial"/>
        </w:rPr>
        <w:t>°</w:t>
      </w:r>
      <w:r>
        <w:t xml:space="preserve"> 2</w:t>
      </w:r>
    </w:p>
    <w:p w14:paraId="0854E22A" w14:textId="77777777" w:rsidR="00B65CAE" w:rsidRPr="000D574A" w:rsidRDefault="00B65CAE" w:rsidP="00EC7023">
      <w:pPr>
        <w:pStyle w:val="PargrafodaLista"/>
        <w:numPr>
          <w:ilvl w:val="0"/>
          <w:numId w:val="6"/>
        </w:numPr>
        <w:spacing w:before="120" w:after="120"/>
        <w:contextualSpacing/>
      </w:pPr>
      <w:r>
        <w:t xml:space="preserve">Calha </w:t>
      </w:r>
      <w:proofErr w:type="spellStart"/>
      <w:r>
        <w:t>Parshall</w:t>
      </w:r>
      <w:proofErr w:type="spellEnd"/>
      <w:r>
        <w:t xml:space="preserve"> final</w:t>
      </w:r>
    </w:p>
    <w:p w14:paraId="18250F71" w14:textId="77777777" w:rsidR="00B65CAE" w:rsidRPr="000D574A" w:rsidRDefault="00B65CAE" w:rsidP="00B65CAE"/>
    <w:p w14:paraId="60CE2FC0" w14:textId="77777777" w:rsidR="00B65CAE" w:rsidRDefault="00B65CAE" w:rsidP="00B65CAE">
      <w:pPr>
        <w:pStyle w:val="Ttulo1"/>
        <w:tabs>
          <w:tab w:val="clear" w:pos="737"/>
          <w:tab w:val="num" w:pos="432"/>
          <w:tab w:val="left" w:pos="510"/>
        </w:tabs>
      </w:pPr>
      <w:bookmarkStart w:id="9" w:name="_Toc533799921"/>
      <w:r>
        <w:t>DESCRIÇÃO DAS UNIDADES OPERACIONAIS</w:t>
      </w:r>
      <w:bookmarkEnd w:id="9"/>
    </w:p>
    <w:p w14:paraId="610AC073" w14:textId="77777777" w:rsidR="00B65CAE" w:rsidRDefault="00B65CAE" w:rsidP="00B65CAE">
      <w:pPr>
        <w:pStyle w:val="PargrafodaLista"/>
      </w:pPr>
      <w:r>
        <w:t xml:space="preserve">Os esgotos sanitários que chegam ao sistema de tratamento do município são provenientes da EBE-01, última das elevatórias do sistema de esgotamento da cidade. </w:t>
      </w:r>
    </w:p>
    <w:p w14:paraId="7485E499" w14:textId="520EB7EF" w:rsidR="00B65CAE" w:rsidRPr="00790AF0" w:rsidRDefault="00B65CAE" w:rsidP="00B65CAE">
      <w:pPr>
        <w:pStyle w:val="Ttulo2"/>
      </w:pPr>
      <w:bookmarkStart w:id="10" w:name="_Toc533799922"/>
      <w:r w:rsidRPr="00790AF0">
        <w:t>Caixa de Areia</w:t>
      </w:r>
      <w:bookmarkEnd w:id="10"/>
    </w:p>
    <w:p w14:paraId="4F9FC634" w14:textId="77777777" w:rsidR="00B65CAE" w:rsidRDefault="00B65CAE" w:rsidP="00B65CAE">
      <w:pPr>
        <w:pStyle w:val="PargrafodaLista"/>
      </w:pPr>
      <w:r>
        <w:t xml:space="preserve">A partir desta elevatória os esgotos serão encaminhados para a Caixa de Areia, unidade de limpeza manual dotada de dois canais em paralelo, comportas de entrada e saída e Calha </w:t>
      </w:r>
      <w:proofErr w:type="spellStart"/>
      <w:r>
        <w:t>Parshall</w:t>
      </w:r>
      <w:proofErr w:type="spellEnd"/>
      <w:r>
        <w:t xml:space="preserve"> de entrada. Após a passagem pela Calha </w:t>
      </w:r>
      <w:proofErr w:type="spellStart"/>
      <w:r>
        <w:t>Parshall</w:t>
      </w:r>
      <w:proofErr w:type="spellEnd"/>
      <w:r>
        <w:t>, um tubo de saída DN 200 mm alimentará a caixa de entrada CE-01, dotada de duas válvulas de bloqueio que permitem uma manobra de by-pass da Lagoa Anaeróbia que vem na sequência.</w:t>
      </w:r>
    </w:p>
    <w:p w14:paraId="3F83A636" w14:textId="1E7EF35C" w:rsidR="00B65CAE" w:rsidRPr="00790AF0" w:rsidRDefault="00B65CAE" w:rsidP="00B65CAE">
      <w:pPr>
        <w:pStyle w:val="Ttulo2"/>
      </w:pPr>
      <w:bookmarkStart w:id="11" w:name="_Toc533799923"/>
      <w:r>
        <w:t>Lagoa Anaeróbia</w:t>
      </w:r>
      <w:bookmarkEnd w:id="11"/>
    </w:p>
    <w:p w14:paraId="388C3FFB" w14:textId="4F2E1567" w:rsidR="00B65CAE" w:rsidRDefault="00B65CAE" w:rsidP="00B65CAE">
      <w:pPr>
        <w:pStyle w:val="PargrafodaLista"/>
      </w:pPr>
      <w:r>
        <w:t>A primeira unidade do sistema biológico de tratamento é uma lagoa do tipo anaeróbi</w:t>
      </w:r>
      <w:r w:rsidR="007624CD">
        <w:t>a</w:t>
      </w:r>
      <w:r>
        <w:t xml:space="preserve">. A tubulação DN 200 mm proveniente da saída da Calha </w:t>
      </w:r>
      <w:proofErr w:type="spellStart"/>
      <w:r>
        <w:t>Parshall</w:t>
      </w:r>
      <w:proofErr w:type="spellEnd"/>
      <w:r>
        <w:t xml:space="preserve"> alimenta a lagoa por meio de uma entrada submersa, onde o ramal principal se subdivide em diversos bocais de alimentação. </w:t>
      </w:r>
    </w:p>
    <w:p w14:paraId="777F5C44" w14:textId="57FCF63C" w:rsidR="00B65CAE" w:rsidRDefault="00B65CAE" w:rsidP="00B65CAE">
      <w:pPr>
        <w:pStyle w:val="PargrafodaLista"/>
      </w:pPr>
      <w:r>
        <w:lastRenderedPageBreak/>
        <w:t xml:space="preserve">A Lagoa Anaeróbia é caracterizada por uma profundidade superior aos demais tipos de lagoas de estabilização – no caso presente temos uma profundidade de 4,50 m – e nela a atividade biológica é preferencialmente uma digestão da carga orgânica por meio de microrganismos anaeróbios. </w:t>
      </w:r>
    </w:p>
    <w:p w14:paraId="6C03A5F8" w14:textId="77777777" w:rsidR="00B65CAE" w:rsidRDefault="00B65CAE" w:rsidP="00B65CAE">
      <w:pPr>
        <w:pStyle w:val="PargrafodaLista"/>
      </w:pPr>
      <w:r>
        <w:t xml:space="preserve">Esta lagoa possui um tempo de residência hidráulico da ordem de 3 dias e estima-se que será capaz de reduzir cerca de 60% da carga orgânica bruta na corrente de entrada.   </w:t>
      </w:r>
    </w:p>
    <w:p w14:paraId="6303124E" w14:textId="324E9938" w:rsidR="00B65CAE" w:rsidRDefault="00B65CAE" w:rsidP="00B65CAE">
      <w:pPr>
        <w:pStyle w:val="PargrafodaLista"/>
      </w:pPr>
      <w:r>
        <w:t>Com formato retangular e taludes internos com inclinação de 1:1,5, o efluente na saída é recolhido por meio de um dispositivo inserido no talude, conectado à Caixa de Saída CS-01.</w:t>
      </w:r>
    </w:p>
    <w:p w14:paraId="0C58C10E" w14:textId="77777777" w:rsidR="00B65CAE" w:rsidRDefault="00B65CAE" w:rsidP="00B65CAE">
      <w:pPr>
        <w:pStyle w:val="PargrafodaLista"/>
      </w:pPr>
    </w:p>
    <w:p w14:paraId="07E213E1" w14:textId="2A726380" w:rsidR="00B65CAE" w:rsidRPr="00B07CC8" w:rsidRDefault="00B65CAE" w:rsidP="00B65CAE">
      <w:pPr>
        <w:pStyle w:val="Ttulo2"/>
      </w:pPr>
      <w:bookmarkStart w:id="12" w:name="_Toc533799924"/>
      <w:r w:rsidRPr="00B07CC8">
        <w:t>Lagoas Facultativas</w:t>
      </w:r>
      <w:bookmarkEnd w:id="12"/>
    </w:p>
    <w:p w14:paraId="0721548A" w14:textId="77F2E5D3" w:rsidR="00B65CAE" w:rsidRDefault="00B65CAE" w:rsidP="00B65CAE">
      <w:pPr>
        <w:pStyle w:val="PargrafodaLista"/>
      </w:pPr>
      <w:r>
        <w:t xml:space="preserve">Após a passagem pela Lagoa Anaeróbia, os efluentes que alimentam a Caixa de Saída, seguirão para a Caixa de Passagem CP-02, dotada de duas válvulas de gaveta. Em modo normal de operação a válvula que permanece aberta direciona o fluxo principal através de uma sequência de caixas de passagem até a Caixa Divisora de Vazão CD-01, a partir da qual são simultaneamente alimentadas duas Lagoas Facultativas dispostas em paralelo. </w:t>
      </w:r>
    </w:p>
    <w:p w14:paraId="24B4F5A5" w14:textId="700F59B6" w:rsidR="00B65CAE" w:rsidRDefault="00B65CAE" w:rsidP="00B65CAE">
      <w:pPr>
        <w:pStyle w:val="PargrafodaLista"/>
      </w:pPr>
      <w:r>
        <w:t>Estas lagoas foram projetadas com volume equivalente a 12 dias de tempo de residência hidráulica e altura da lâmina líquida estipulada em 2,25 m. A entrada dos esgotos nestas lagoas também será do tipo submersa, com uma tubulação de distribuição. Com uma borda livre de 0,50 m, tais lagoas terão um único dispositivo de saída</w:t>
      </w:r>
      <w:r w:rsidR="004201D9">
        <w:t xml:space="preserve"> (CS-02)</w:t>
      </w:r>
      <w:r>
        <w:t>.</w:t>
      </w:r>
      <w:r w:rsidR="0018606B" w:rsidRPr="0018606B">
        <w:rPr>
          <w:color w:val="FF0000"/>
        </w:rPr>
        <w:t xml:space="preserve"> </w:t>
      </w:r>
      <w:r w:rsidR="0018606B" w:rsidRPr="0018606B">
        <w:t>Para favorecer o regime de fluxo disperso, com uma relação comprimento/largura mais alta, cada uma das lagoas será dotada de uma chicana de concreto disposta no sentido longitudinal.</w:t>
      </w:r>
    </w:p>
    <w:p w14:paraId="4D4087AB" w14:textId="77777777" w:rsidR="00B65CAE" w:rsidRDefault="00B65CAE" w:rsidP="00B65CAE">
      <w:pPr>
        <w:pStyle w:val="PargrafodaLista"/>
      </w:pPr>
      <w:r>
        <w:t xml:space="preserve">Portanto, a partir da saída da Lagoa Anaeróbia, os esgotos são conduzidos a uma caixa divisora de vazão dotada de válvulas de bloqueio (normalmente abertas) que distribuem igualmente o fluxo de entrada para as duas lagoas facultativas. </w:t>
      </w:r>
    </w:p>
    <w:p w14:paraId="3FA184F6" w14:textId="77777777" w:rsidR="00B65CAE" w:rsidRDefault="00B65CAE" w:rsidP="00B65CAE">
      <w:pPr>
        <w:spacing w:line="360" w:lineRule="auto"/>
      </w:pPr>
    </w:p>
    <w:p w14:paraId="3276A30A" w14:textId="11739E58" w:rsidR="00B65CAE" w:rsidRPr="0045491D" w:rsidRDefault="00B65CAE" w:rsidP="00B65CAE">
      <w:pPr>
        <w:pStyle w:val="Ttulo2"/>
      </w:pPr>
      <w:bookmarkStart w:id="13" w:name="_Toc533799925"/>
      <w:r w:rsidRPr="0045491D">
        <w:t>Lagoas de Maturação 1 e 2</w:t>
      </w:r>
      <w:bookmarkEnd w:id="13"/>
      <w:r w:rsidRPr="0045491D">
        <w:t xml:space="preserve"> </w:t>
      </w:r>
    </w:p>
    <w:p w14:paraId="0C599007" w14:textId="77777777" w:rsidR="00B65CAE" w:rsidRDefault="00B65CAE" w:rsidP="00B65CAE">
      <w:pPr>
        <w:pStyle w:val="PargrafodaLista"/>
      </w:pPr>
      <w:r>
        <w:t xml:space="preserve">Da saída das duas lagoas facultativas, o fluxo é unificado para alimentar sequencialmente duas Lagoas de Maturação dispostas em série. </w:t>
      </w:r>
    </w:p>
    <w:p w14:paraId="62F70467" w14:textId="5D3ABF80" w:rsidR="00B65CAE" w:rsidRDefault="00B65CAE" w:rsidP="00B65CAE">
      <w:pPr>
        <w:pStyle w:val="PargrafodaLista"/>
      </w:pPr>
      <w:r>
        <w:lastRenderedPageBreak/>
        <w:t xml:space="preserve">As duas lagoas foram projetadas com uma altura de lâmina líquida de 1,20 m, privilegiando uma redução significativa na concentração de organismos </w:t>
      </w:r>
      <w:r w:rsidR="0018606B">
        <w:t>patogênicos</w:t>
      </w:r>
      <w:r>
        <w:t xml:space="preserve">. O fluxo tubular - ideal para este tipo de lagoa – é garantido por meio do emprego de uma chicanas de concreto instalada em ambas lagoas. </w:t>
      </w:r>
    </w:p>
    <w:p w14:paraId="3970D589" w14:textId="77777777" w:rsidR="00B65CAE" w:rsidRDefault="00B65CAE" w:rsidP="00B65CAE">
      <w:pPr>
        <w:pStyle w:val="PargrafodaLista"/>
      </w:pPr>
      <w:r>
        <w:t xml:space="preserve">O fluxo de esgotos proveniente das lagoas facultativas alimentará inicialmente a Lagoa de Maturação nº 1 e em seguida a Lagoa nº 2. </w:t>
      </w:r>
    </w:p>
    <w:p w14:paraId="38BCB4BF" w14:textId="77777777" w:rsidR="00B65CAE" w:rsidRDefault="00B65CAE" w:rsidP="00B65CAE">
      <w:pPr>
        <w:pStyle w:val="PargrafodaLista"/>
      </w:pPr>
      <w:r>
        <w:t>A configuração das diversas caixas de ligação entre as lagoas permite o by-pass de qualquer unidade em caso de manutenção.</w:t>
      </w:r>
    </w:p>
    <w:p w14:paraId="3A6EE445" w14:textId="77777777" w:rsidR="00B65CAE" w:rsidRDefault="00B65CAE" w:rsidP="00B65CAE">
      <w:pPr>
        <w:pStyle w:val="PargrafodaLista"/>
      </w:pPr>
      <w:r>
        <w:t xml:space="preserve">Após a passagem pela Lagoa de Maturação nº 2, os esgotos tratados passam por uma Calha </w:t>
      </w:r>
      <w:proofErr w:type="spellStart"/>
      <w:r>
        <w:t>Parshall</w:t>
      </w:r>
      <w:proofErr w:type="spellEnd"/>
      <w:r>
        <w:t xml:space="preserve"> de medição final de vazão e são encaminhados para lançamento no corpo receptor. </w:t>
      </w:r>
    </w:p>
    <w:p w14:paraId="74A9954C" w14:textId="5C1C0EFA" w:rsidR="00B65CAE" w:rsidRDefault="00B65CAE" w:rsidP="00B65CAE">
      <w:pPr>
        <w:pStyle w:val="Ttulo1"/>
      </w:pPr>
      <w:bookmarkStart w:id="14" w:name="_Toc533799926"/>
      <w:r w:rsidRPr="0062200E">
        <w:t>PROCEDIMENTOS DE PARTIDA</w:t>
      </w:r>
      <w:r>
        <w:t xml:space="preserve"> DAS UNIDADES</w:t>
      </w:r>
      <w:bookmarkEnd w:id="14"/>
    </w:p>
    <w:p w14:paraId="28D1838A" w14:textId="14603765" w:rsidR="00B65CAE" w:rsidRDefault="00B65CAE" w:rsidP="00B65CAE">
      <w:pPr>
        <w:pStyle w:val="Ttulo2"/>
      </w:pPr>
      <w:bookmarkStart w:id="15" w:name="_Toc533799927"/>
      <w:r>
        <w:t>Condições Básicas Locais</w:t>
      </w:r>
      <w:bookmarkEnd w:id="15"/>
    </w:p>
    <w:p w14:paraId="08B01396" w14:textId="77777777" w:rsidR="00B65CAE" w:rsidRDefault="00B65CAE" w:rsidP="00B65CAE">
      <w:pPr>
        <w:pStyle w:val="PargrafodaLista"/>
      </w:pPr>
      <w:r w:rsidRPr="00B400F0">
        <w:t xml:space="preserve">O procedimento inicial para o </w:t>
      </w:r>
      <w:proofErr w:type="spellStart"/>
      <w:r w:rsidRPr="00B400F0">
        <w:t>start-up</w:t>
      </w:r>
      <w:proofErr w:type="spellEnd"/>
      <w:r w:rsidRPr="00B400F0">
        <w:t xml:space="preserve"> de um sistema de lagoas de estabilização compreende</w:t>
      </w:r>
      <w:r>
        <w:t xml:space="preserve"> a observância dos seguintes itens:</w:t>
      </w:r>
    </w:p>
    <w:p w14:paraId="65EC1BC9" w14:textId="4A39E04D" w:rsidR="00B65CAE" w:rsidRDefault="00B65CAE" w:rsidP="00EC7023">
      <w:pPr>
        <w:pStyle w:val="PargrafodaLista"/>
        <w:numPr>
          <w:ilvl w:val="0"/>
          <w:numId w:val="7"/>
        </w:numPr>
        <w:spacing w:before="120" w:after="120"/>
        <w:contextualSpacing/>
      </w:pPr>
      <w:r>
        <w:t>Verificar a existência de formigueiros, ninhos de rato, etc. nas proximidades da área das lagoas</w:t>
      </w:r>
    </w:p>
    <w:p w14:paraId="2DF2D400" w14:textId="77777777" w:rsidR="00B65CAE" w:rsidRDefault="00B65CAE" w:rsidP="00EC7023">
      <w:pPr>
        <w:pStyle w:val="PargrafodaLista"/>
        <w:numPr>
          <w:ilvl w:val="0"/>
          <w:numId w:val="7"/>
        </w:numPr>
        <w:spacing w:before="120" w:after="120"/>
        <w:contextualSpacing/>
      </w:pPr>
      <w:r>
        <w:t>Isolamento adequado da área por meio de cercas e portões para controle do acesso de pessoas e veículos ao local</w:t>
      </w:r>
    </w:p>
    <w:p w14:paraId="57BBBFA4" w14:textId="77777777" w:rsidR="00B65CAE" w:rsidRDefault="00B65CAE" w:rsidP="00EC7023">
      <w:pPr>
        <w:pStyle w:val="PargrafodaLista"/>
        <w:numPr>
          <w:ilvl w:val="0"/>
          <w:numId w:val="7"/>
        </w:numPr>
        <w:spacing w:before="120" w:after="120"/>
        <w:contextualSpacing/>
      </w:pPr>
      <w:r>
        <w:t>Disponibilidade de pontos de água portável, sobretudo nos locais próximos aos pontos de amostragem.</w:t>
      </w:r>
    </w:p>
    <w:p w14:paraId="58B3E6E5" w14:textId="77777777" w:rsidR="00B65CAE" w:rsidRDefault="00B65CAE" w:rsidP="00EC7023">
      <w:pPr>
        <w:pStyle w:val="PargrafodaLista"/>
        <w:numPr>
          <w:ilvl w:val="0"/>
          <w:numId w:val="7"/>
        </w:numPr>
        <w:spacing w:before="120" w:after="120"/>
        <w:contextualSpacing/>
      </w:pPr>
      <w:r>
        <w:t>Disponibilidade de instrumentos de limpeza (pá perfurada para remoção de material da caixa de areia, peneira de nylon com cabo longo para remoção de material sobrenadante, carrinho de mão para transporte do material removido, pá para cobrir o material removido, escovão para limpar vertedores, fichas para anotações rotineiras</w:t>
      </w:r>
    </w:p>
    <w:p w14:paraId="08ADC3C0" w14:textId="77777777" w:rsidR="00B65CAE" w:rsidRDefault="00B65CAE" w:rsidP="00EC7023">
      <w:pPr>
        <w:pStyle w:val="PargrafodaLista"/>
        <w:numPr>
          <w:ilvl w:val="0"/>
          <w:numId w:val="7"/>
        </w:numPr>
        <w:spacing w:before="120" w:after="120"/>
        <w:contextualSpacing/>
      </w:pPr>
      <w:r>
        <w:t xml:space="preserve">Utilização do </w:t>
      </w:r>
      <w:proofErr w:type="spellStart"/>
      <w:r>
        <w:t>horímetro</w:t>
      </w:r>
      <w:proofErr w:type="spellEnd"/>
      <w:r>
        <w:t xml:space="preserve"> instalado no quadro de comando das bombas da elevatória final EBE-01, de modo a montar um histórico de vazões totalizadas e por consequência uma definição das vazões médias que alimentam o sistema de tratamento.</w:t>
      </w:r>
    </w:p>
    <w:p w14:paraId="0D3B4717" w14:textId="77777777" w:rsidR="00B65CAE" w:rsidRDefault="00B65CAE" w:rsidP="00EC7023">
      <w:pPr>
        <w:pStyle w:val="PargrafodaLista"/>
        <w:numPr>
          <w:ilvl w:val="0"/>
          <w:numId w:val="7"/>
        </w:numPr>
        <w:spacing w:before="120" w:after="120"/>
        <w:contextualSpacing/>
      </w:pPr>
      <w:r>
        <w:t>Inexistência de barreiras naturais ou artificiais à ação dos ventos sobre a área das lagoas</w:t>
      </w:r>
    </w:p>
    <w:p w14:paraId="3622E285" w14:textId="77777777" w:rsidR="00B65CAE" w:rsidRDefault="00B65CAE" w:rsidP="00EC7023">
      <w:pPr>
        <w:pStyle w:val="PargrafodaLista"/>
        <w:numPr>
          <w:ilvl w:val="0"/>
          <w:numId w:val="7"/>
        </w:numPr>
        <w:spacing w:before="120" w:after="120"/>
        <w:contextualSpacing/>
      </w:pPr>
      <w:r>
        <w:t xml:space="preserve">Escala de operadores e/ou serviçais definida </w:t>
      </w:r>
    </w:p>
    <w:p w14:paraId="7358E5C0" w14:textId="77777777" w:rsidR="00B65CAE" w:rsidRDefault="00B65CAE" w:rsidP="00B65CAE">
      <w:pPr>
        <w:spacing w:line="360" w:lineRule="auto"/>
      </w:pPr>
    </w:p>
    <w:p w14:paraId="3472E3FF" w14:textId="77777777" w:rsidR="00B65CAE" w:rsidRPr="00B400F0" w:rsidRDefault="00B65CAE" w:rsidP="00B65CAE">
      <w:pPr>
        <w:spacing w:line="360" w:lineRule="auto"/>
      </w:pPr>
    </w:p>
    <w:p w14:paraId="36A1812F" w14:textId="0384FC76" w:rsidR="00B65CAE" w:rsidRDefault="00B65CAE" w:rsidP="00B65CAE">
      <w:pPr>
        <w:pStyle w:val="Ttulo2"/>
      </w:pPr>
      <w:bookmarkStart w:id="16" w:name="_Toc533799928"/>
      <w:proofErr w:type="spellStart"/>
      <w:r>
        <w:t>Start-up</w:t>
      </w:r>
      <w:proofErr w:type="spellEnd"/>
      <w:r>
        <w:t xml:space="preserve"> da Lagoa Anaeróbia</w:t>
      </w:r>
      <w:bookmarkEnd w:id="16"/>
    </w:p>
    <w:p w14:paraId="6CE5AFDA" w14:textId="77777777" w:rsidR="00B65CAE" w:rsidRDefault="00B65CAE" w:rsidP="00B65CAE">
      <w:pPr>
        <w:pStyle w:val="PargrafodaLista"/>
      </w:pPr>
      <w:r>
        <w:t>O</w:t>
      </w:r>
      <w:r w:rsidRPr="0042591D">
        <w:t xml:space="preserve"> procedimento</w:t>
      </w:r>
      <w:r>
        <w:t xml:space="preserve"> abaixo é recomendável</w:t>
      </w:r>
      <w:r w:rsidRPr="0042591D">
        <w:t xml:space="preserve"> </w:t>
      </w:r>
      <w:r>
        <w:t>na posta em marcha de uma Lagoa Anaeróbia:</w:t>
      </w:r>
    </w:p>
    <w:p w14:paraId="42983ED9" w14:textId="77777777" w:rsidR="00B65CAE" w:rsidRDefault="00B65CAE" w:rsidP="00EC7023">
      <w:pPr>
        <w:pStyle w:val="PargrafodaLista"/>
        <w:numPr>
          <w:ilvl w:val="0"/>
          <w:numId w:val="8"/>
        </w:numPr>
        <w:spacing w:before="120" w:after="120"/>
        <w:contextualSpacing/>
      </w:pPr>
      <w:r>
        <w:t xml:space="preserve">Enchimento da lagoa com água bombeada do rio ou do sistema público de abastecimento. Neste caso, a água bombeada do rio (ou do abastecimento público) deve ser num volume tal que assegure uma lâmina líquida mínima de 1,0 m se possível. Atingida a lâmina mínima a alimentação com esgoto bruto pode ser iniciada bloqueando-se a válvula de saída até ser atingida a lâmina d´água máxima. </w:t>
      </w:r>
    </w:p>
    <w:p w14:paraId="65AFE006" w14:textId="77777777" w:rsidR="00B65CAE" w:rsidRDefault="00B65CAE" w:rsidP="00B65CAE">
      <w:pPr>
        <w:pStyle w:val="PargrafodaLista"/>
      </w:pPr>
      <w:r>
        <w:t xml:space="preserve">Este </w:t>
      </w:r>
      <w:r w:rsidRPr="00B65CAE">
        <w:t>procedimento</w:t>
      </w:r>
      <w:r>
        <w:t xml:space="preserve"> permite testar a estanqueidade do conjunto (fundo e taludes) e possibilita a correção de eventuais deficiências decorrentes de uma compactação insuficiente na execução, antes de encher a mesma com esgoto</w:t>
      </w:r>
    </w:p>
    <w:p w14:paraId="2732342D" w14:textId="77777777" w:rsidR="00B65CAE" w:rsidRPr="0042591D" w:rsidRDefault="00B65CAE" w:rsidP="00B65CAE">
      <w:pPr>
        <w:pStyle w:val="PargrafodaLista"/>
        <w:ind w:left="360"/>
      </w:pPr>
    </w:p>
    <w:p w14:paraId="4C086EB3" w14:textId="5530137D" w:rsidR="00B65CAE" w:rsidRPr="00A30CF3" w:rsidRDefault="00B65CAE" w:rsidP="00B65CAE">
      <w:pPr>
        <w:pStyle w:val="Ttulo2"/>
      </w:pPr>
      <w:r>
        <w:t xml:space="preserve"> </w:t>
      </w:r>
      <w:bookmarkStart w:id="17" w:name="_Toc533799929"/>
      <w:r w:rsidRPr="00A30CF3">
        <w:t>Start-up do Sistema de Lagoas</w:t>
      </w:r>
      <w:r>
        <w:t xml:space="preserve"> Facultativas</w:t>
      </w:r>
      <w:bookmarkEnd w:id="17"/>
    </w:p>
    <w:p w14:paraId="7A8BA662" w14:textId="7B72EC01" w:rsidR="00B65CAE" w:rsidRDefault="00B65CAE" w:rsidP="00B65CAE">
      <w:pPr>
        <w:pStyle w:val="PargrafodaLista"/>
      </w:pPr>
      <w:r>
        <w:t xml:space="preserve"> O Sistema de Lagoas implantado para tratamento dos Esgotos, baseia-se no desenvolvimento de condições ambientais favoráveis ao crescimento de algas e </w:t>
      </w:r>
      <w:r w:rsidR="00352D0A">
        <w:t>microrganismos</w:t>
      </w:r>
      <w:r>
        <w:t xml:space="preserve"> e à estabilização da matéria orgânica presente nos esgotos.</w:t>
      </w:r>
    </w:p>
    <w:p w14:paraId="5A7B0A3E" w14:textId="77777777" w:rsidR="00B65CAE" w:rsidRDefault="00B65CAE" w:rsidP="00B65CAE">
      <w:pPr>
        <w:pStyle w:val="PargrafodaLista"/>
      </w:pPr>
      <w:r>
        <w:t>Para que estas condições ambientais sejam desenvolvidas, é necessário que sejam atendidos certos requisitos que configurem o ambiente desejado, isto é, um ambiente estável, sem alterações bruscas das características dos afluentes e das águas do interior das Lagoas.</w:t>
      </w:r>
    </w:p>
    <w:p w14:paraId="3D44C41D" w14:textId="77777777" w:rsidR="00B65CAE" w:rsidRDefault="00B65CAE" w:rsidP="00B65CAE">
      <w:pPr>
        <w:pStyle w:val="PargrafodaLista"/>
      </w:pPr>
      <w:r>
        <w:t>Evidentemente ao ser iniciado o enchimento das Lagoas, este ambiente ainda não existe e necessita ser criado.</w:t>
      </w:r>
    </w:p>
    <w:p w14:paraId="12247357" w14:textId="77777777" w:rsidR="00B65CAE" w:rsidRDefault="00B65CAE" w:rsidP="00B65CAE">
      <w:pPr>
        <w:pStyle w:val="PargrafodaLista"/>
      </w:pPr>
      <w:r>
        <w:t>Para tanto, o início do enchimento das Lagoas que se dará pelos afluentes provenientes da saída da Lagoa Anaeróbia.</w:t>
      </w:r>
    </w:p>
    <w:p w14:paraId="1B698C2D" w14:textId="3DC6D86D" w:rsidR="00B65CAE" w:rsidRDefault="00B65CAE" w:rsidP="00B65CAE">
      <w:pPr>
        <w:pStyle w:val="PargrafodaLista"/>
      </w:pPr>
      <w:r>
        <w:t xml:space="preserve">Após a conclusão das obras e completa limpeza das lagoas, com a regularização do fundo, dar-se-á o início de enchimento pela tubulação de chegada até a caixa divisora dotada de válvulas de entrada. Com as duas válvulas abertas e assim garantido o fluxo por igual para as duas lagoas facultativas, o enchimento se dará até pelo menos ser atingido uma lâmina de 40 centímetros. Com este </w:t>
      </w:r>
      <w:r>
        <w:lastRenderedPageBreak/>
        <w:t xml:space="preserve">procedimento será evitado o crescimento da vegetação, e do desenvolvimento do processo de decomposição anaeróbica, com predomínio da fermentação ácida e emanação de odores insuportáveis de compostos putrescíveis à base de </w:t>
      </w:r>
      <w:r w:rsidR="00352D0A">
        <w:t>enxofre</w:t>
      </w:r>
      <w:r>
        <w:t xml:space="preserve"> e nitrogênio.</w:t>
      </w:r>
    </w:p>
    <w:p w14:paraId="3B335D56" w14:textId="407D0308" w:rsidR="00B65CAE" w:rsidRDefault="00B65CAE" w:rsidP="00B65CAE">
      <w:pPr>
        <w:pStyle w:val="PargrafodaLista"/>
      </w:pPr>
      <w:r>
        <w:t xml:space="preserve">Após ter sido atingido os 40 centímetros de lâmina, deverá ser aguardado um período de 7 a 14 dias para que se verifique visualmente o surgimento das algas. A partir desta constatação, deverão ser adicionados, nos dias </w:t>
      </w:r>
      <w:r w:rsidR="00352D0A">
        <w:t>subsequentes</w:t>
      </w:r>
      <w:r>
        <w:t xml:space="preserve">, novas cargas de esgoto, com períodos intermitentes de 7 a 14 dias até que seja completado o nível da soleira do vertedor de saída das Lagoas Anaeróbias.                                                                                                                                                                                                                  </w:t>
      </w:r>
    </w:p>
    <w:p w14:paraId="3C906E8E" w14:textId="77777777" w:rsidR="00B65CAE" w:rsidRDefault="00B65CAE" w:rsidP="00B65CAE">
      <w:pPr>
        <w:pStyle w:val="PargrafodaLista"/>
      </w:pPr>
      <w:r>
        <w:t xml:space="preserve">Após o enchimento das duas lagoas facultativas, deve-se seguir um procedimento semelhante no enchimento das duas lagoas de maturação, ou seja, seu enchimento deve ser gradual. </w:t>
      </w:r>
    </w:p>
    <w:p w14:paraId="49574F33" w14:textId="77777777" w:rsidR="00B65CAE" w:rsidRDefault="00B65CAE" w:rsidP="00B65CAE">
      <w:pPr>
        <w:pStyle w:val="PargrafodaLista"/>
      </w:pPr>
      <w:r>
        <w:t>Como as duas lagoas de maturação operam em série, deve-se recorrer aos dispositivos de by-pass de modo que se possa alimentar ora a lagoa nº 1 e alternadamente a lagoa nº 2 após a saída das lagoas facultativas.</w:t>
      </w:r>
    </w:p>
    <w:p w14:paraId="0BEE0DEA" w14:textId="671C723C" w:rsidR="00B65CAE" w:rsidRDefault="00B65CAE" w:rsidP="00B65CAE">
      <w:pPr>
        <w:pStyle w:val="PargrafodaLista"/>
      </w:pPr>
      <w:r>
        <w:t xml:space="preserve"> </w:t>
      </w:r>
    </w:p>
    <w:p w14:paraId="321B257E" w14:textId="46C3F861" w:rsidR="00B65CAE" w:rsidRDefault="00B65CAE" w:rsidP="00B65CAE">
      <w:pPr>
        <w:pStyle w:val="Ttulo1"/>
      </w:pPr>
      <w:bookmarkStart w:id="18" w:name="_Toc533799930"/>
      <w:r w:rsidRPr="002B41F0">
        <w:t>OPERAÇÃO DAS UNIDADES</w:t>
      </w:r>
      <w:r>
        <w:t xml:space="preserve"> DE TRATAMENTO</w:t>
      </w:r>
      <w:bookmarkEnd w:id="18"/>
    </w:p>
    <w:p w14:paraId="567A0EB7" w14:textId="07719AD9" w:rsidR="00B65CAE" w:rsidRDefault="00B65CAE" w:rsidP="00B65CAE">
      <w:pPr>
        <w:pStyle w:val="Ttulo2"/>
      </w:pPr>
      <w:bookmarkStart w:id="19" w:name="_Toc533799931"/>
      <w:r>
        <w:t>Caixa de Areia</w:t>
      </w:r>
      <w:bookmarkEnd w:id="19"/>
    </w:p>
    <w:p w14:paraId="2393684F" w14:textId="77777777" w:rsidR="00B65CAE" w:rsidRDefault="00B65CAE" w:rsidP="00B65CAE">
      <w:pPr>
        <w:pStyle w:val="PargrafodaLista"/>
      </w:pPr>
      <w:r w:rsidRPr="00115DD3">
        <w:t xml:space="preserve">A operação da Caixa de Areia </w:t>
      </w:r>
      <w:r>
        <w:t xml:space="preserve">consiste simplesmente na remoção da areia acumulada nos canais. Deve-se selecionar apenas um canal para a entrada dos esgotos provenientes da elevatória. O canal vizinho deve permanecer com suas comportas de entrada e saída fechadas. </w:t>
      </w:r>
    </w:p>
    <w:p w14:paraId="691572C4" w14:textId="77777777" w:rsidR="00B65CAE" w:rsidRDefault="00B65CAE" w:rsidP="00B65CAE">
      <w:pPr>
        <w:pStyle w:val="PargrafodaLista"/>
      </w:pPr>
      <w:r>
        <w:t>Por ocasião da limpeza do canal que estava em operação, abre-se as comportas do canal que estava ocioso e fecha-se as comportas do canal que será submetido a limpeza. Desta forma, os dois canais estão sempre atuando em rodízio.</w:t>
      </w:r>
    </w:p>
    <w:p w14:paraId="76E0C1C2" w14:textId="7929A7F5" w:rsidR="00B65CAE" w:rsidRDefault="00B65CAE" w:rsidP="00B65CAE">
      <w:pPr>
        <w:pStyle w:val="PargrafodaLista"/>
      </w:pPr>
      <w:r>
        <w:t xml:space="preserve">Para a limpeza da areia acumulada pode-se utilizar uma pá perfurada, que permitirá o escoamento da água que é arrastada juntamente com a areia que é recolhida. A areia removida pode ser acumulada numa caçamba ou tambores para posterior remoção pelo serviço público de coleta de lixo. </w:t>
      </w:r>
    </w:p>
    <w:p w14:paraId="4E1D4D9A" w14:textId="77777777" w:rsidR="00B65CAE" w:rsidRPr="00115DD3" w:rsidRDefault="00B65CAE" w:rsidP="00B65CAE">
      <w:pPr>
        <w:pStyle w:val="PargrafodaLista"/>
      </w:pPr>
    </w:p>
    <w:p w14:paraId="7D8E46AE" w14:textId="67C7E43D" w:rsidR="00B65CAE" w:rsidRDefault="00B65CAE" w:rsidP="00B65CAE">
      <w:pPr>
        <w:pStyle w:val="Ttulo2"/>
      </w:pPr>
      <w:bookmarkStart w:id="20" w:name="_Toc533799932"/>
      <w:r>
        <w:t>Lagoa Anaeróbia</w:t>
      </w:r>
      <w:bookmarkEnd w:id="20"/>
    </w:p>
    <w:p w14:paraId="563A75F3" w14:textId="77777777" w:rsidR="00B65CAE" w:rsidRDefault="00B65CAE" w:rsidP="00B65CAE">
      <w:pPr>
        <w:pStyle w:val="PargrafodaLista"/>
      </w:pPr>
      <w:r>
        <w:t xml:space="preserve">Nos primeiros tempos de funcionamento de uma Lagoa Anaeróbia deve-se procurar manter o pH levemente alcalino, na faixa de 7,2 a 7,5. Esta tarefa pode ser </w:t>
      </w:r>
      <w:r>
        <w:lastRenderedPageBreak/>
        <w:t xml:space="preserve">facilitada se quando decorridos 30 dias de operação for aplicado pó de calcário, cinza vegetal ou bicarbonato de sódio. </w:t>
      </w:r>
    </w:p>
    <w:p w14:paraId="1BCBC51E" w14:textId="77777777" w:rsidR="00B65CAE" w:rsidRDefault="00B65CAE" w:rsidP="00B65CAE">
      <w:pPr>
        <w:pStyle w:val="PargrafodaLista"/>
      </w:pPr>
      <w:r w:rsidRPr="00656DFF">
        <w:t>Na operação de uma Lagoa Anaeróbia deve-se ficar atento para o fator da formação de lodo</w:t>
      </w:r>
      <w:r>
        <w:t xml:space="preserve">. A problemática do lodo em lagoas anaeróbias é diferente do que ocorre nas lagoas facultativas, onde pode-se passar vários anos sem necessitar de remoção de lodo (desde que a lagoa seja precedida por um bom sistema de </w:t>
      </w:r>
      <w:proofErr w:type="spellStart"/>
      <w:r>
        <w:t>desarenação</w:t>
      </w:r>
      <w:proofErr w:type="spellEnd"/>
      <w:r>
        <w:t>). No entanto, em função do menor volume das lagoas anaeróbias, o acúmulo de lodo se faz sentir mais rapidamente, resultando na necessidade de um adequado planejamento relacionado ao gerenciamento do lodo. A Lagoa Anaeróbia deve ser limpa segundo uma das seguintes estratégias:</w:t>
      </w:r>
    </w:p>
    <w:p w14:paraId="7355E191" w14:textId="77777777" w:rsidR="00B65CAE" w:rsidRDefault="00B65CAE" w:rsidP="00EC7023">
      <w:pPr>
        <w:pStyle w:val="PargrafodaLista"/>
        <w:numPr>
          <w:ilvl w:val="0"/>
          <w:numId w:val="8"/>
        </w:numPr>
        <w:spacing w:before="120" w:after="120"/>
        <w:contextualSpacing/>
      </w:pPr>
      <w:r>
        <w:t>Quando a camada de lodo atingir 1/3 da altura útil (neste caso 1,5 m)</w:t>
      </w:r>
    </w:p>
    <w:p w14:paraId="40BB776E" w14:textId="77777777" w:rsidR="00B65CAE" w:rsidRDefault="00B65CAE" w:rsidP="00EC7023">
      <w:pPr>
        <w:pStyle w:val="PargrafodaLista"/>
        <w:numPr>
          <w:ilvl w:val="0"/>
          <w:numId w:val="8"/>
        </w:numPr>
        <w:spacing w:before="120" w:after="120"/>
        <w:contextualSpacing/>
      </w:pPr>
      <w:r>
        <w:t>Remoção de um certo volume anualmente, em um determinado mês, de forma a incluir a etapa de limpeza de uma forma sistemática na estratégia operacional da lagoa</w:t>
      </w:r>
    </w:p>
    <w:p w14:paraId="37611DCC" w14:textId="13C3C5FA" w:rsidR="003F663E" w:rsidRDefault="00B65CAE" w:rsidP="00B65CAE">
      <w:pPr>
        <w:pStyle w:val="PargrafodaLista"/>
      </w:pPr>
      <w:r>
        <w:t>Não se deve remover todo o lodo da lagoa pois dessa forma perder-se-ia toda a biomassa, fazendo com que a lagoa tivesse que iniciar a partida novamente.</w:t>
      </w:r>
    </w:p>
    <w:p w14:paraId="588ECBB4" w14:textId="77777777" w:rsidR="00B65CAE" w:rsidRDefault="00B65CAE" w:rsidP="00B65CAE">
      <w:pPr>
        <w:pStyle w:val="PargrafodaLista"/>
      </w:pPr>
    </w:p>
    <w:p w14:paraId="2FBBD8CA" w14:textId="7D7F02D6" w:rsidR="00B65CAE" w:rsidRPr="00B4016D" w:rsidRDefault="00B65CAE" w:rsidP="00B65CAE">
      <w:pPr>
        <w:pStyle w:val="Ttulo2"/>
      </w:pPr>
      <w:bookmarkStart w:id="21" w:name="_Toc533799933"/>
      <w:r w:rsidRPr="00B4016D">
        <w:t>Operação das Lagoas Facultativas</w:t>
      </w:r>
      <w:bookmarkEnd w:id="21"/>
    </w:p>
    <w:p w14:paraId="54788397" w14:textId="77777777" w:rsidR="00B65CAE" w:rsidRDefault="00B65CAE" w:rsidP="00B65CAE">
      <w:pPr>
        <w:pStyle w:val="PargrafodaLista"/>
      </w:pPr>
      <w:r>
        <w:t xml:space="preserve">Da canaleta de saída de efluente da Lagoa Anaeróbia, os esgotos seguem em tubulação DN  200 mm até a Caixa de Saída CS-01 e em seguida para a Caixa CP-02, dotada de duas válvulas. Com uma destas válvulas na posição aberta os esgotos seguem em direção à Caixa Divisora CD-01, dotada de duas válvulas tipo gaveta que dão acesso a cada uma das lagoas facultativas. Em condições normais, as duas válvulas devem permanecer abertas. </w:t>
      </w:r>
    </w:p>
    <w:p w14:paraId="2E5D1943" w14:textId="0E69865A" w:rsidR="00B65CAE" w:rsidRDefault="00B65CAE" w:rsidP="00B65CAE">
      <w:pPr>
        <w:pStyle w:val="PargrafodaLista"/>
      </w:pPr>
      <w:r>
        <w:t xml:space="preserve">Em situações onde se fizer </w:t>
      </w:r>
      <w:r w:rsidR="007D0A8F">
        <w:t>necessária</w:t>
      </w:r>
      <w:r>
        <w:t xml:space="preserve"> uma manutenção </w:t>
      </w:r>
      <w:proofErr w:type="gramStart"/>
      <w:r>
        <w:t>e</w:t>
      </w:r>
      <w:proofErr w:type="gramEnd"/>
      <w:r>
        <w:t xml:space="preserve"> por conseguinte isolar uma das lagoas, basta fechar um dos registros da caixa CD-01. </w:t>
      </w:r>
    </w:p>
    <w:p w14:paraId="449EFE46" w14:textId="4BAAA673" w:rsidR="00B65CAE" w:rsidRDefault="00B65CAE" w:rsidP="00B65CAE">
      <w:pPr>
        <w:pStyle w:val="PargrafodaLista"/>
      </w:pPr>
      <w:r>
        <w:t>Antes disso, é também possível se fazer um by-pass de ambas lagoas facultativas, isto é, desviar todo o fluxo que sai d</w:t>
      </w:r>
      <w:r w:rsidR="00AF6BC1">
        <w:t>a lagoa anaeróbia</w:t>
      </w:r>
      <w:r>
        <w:t xml:space="preserve"> diretamente para a Lagoa de Maturação nº 1. Isto pode ser feito através da abertura da </w:t>
      </w:r>
      <w:r w:rsidR="007D0A8F">
        <w:t>outra válvula</w:t>
      </w:r>
      <w:r>
        <w:t xml:space="preserve"> instalada na caixa CP-0</w:t>
      </w:r>
      <w:r w:rsidR="00AF6BC1">
        <w:t>2</w:t>
      </w:r>
      <w:r>
        <w:t xml:space="preserve">. </w:t>
      </w:r>
    </w:p>
    <w:p w14:paraId="228DA297" w14:textId="77777777" w:rsidR="00B65CAE" w:rsidRDefault="00B65CAE" w:rsidP="00B65CAE">
      <w:pPr>
        <w:pStyle w:val="PargrafodaLista"/>
      </w:pPr>
      <w:r>
        <w:t>No interior das Lagoas a linha de alimentação é submersa, terminando com uma peça “</w:t>
      </w:r>
      <w:proofErr w:type="spellStart"/>
      <w:r>
        <w:t>Tê</w:t>
      </w:r>
      <w:proofErr w:type="spellEnd"/>
      <w:r>
        <w:t>” que dividirá o fluxo em dois segmentos laterais.</w:t>
      </w:r>
    </w:p>
    <w:p w14:paraId="2EA3488F" w14:textId="3F55B5D3" w:rsidR="00B65CAE" w:rsidRDefault="00B65CAE" w:rsidP="00B65CAE">
      <w:pPr>
        <w:pStyle w:val="PargrafodaLista"/>
      </w:pPr>
      <w:r>
        <w:lastRenderedPageBreak/>
        <w:t>Cada segmento será constituído por tubulações, com um “Te” e uma “curva 90</w:t>
      </w:r>
      <w:r>
        <w:sym w:font="Symbol" w:char="F0B0"/>
      </w:r>
      <w:r>
        <w:t xml:space="preserve">“ voltada para cima. Essas peças servirão de bocais de alimentação para o interior da lagoa. </w:t>
      </w:r>
      <w:r w:rsidR="00AF6BC1">
        <w:t>A equipe</w:t>
      </w:r>
      <w:r>
        <w:t xml:space="preserve"> de operação deve atentar para indícios de uma possível quebra destes dispositivos de entrada e repará-los quando necessário.   </w:t>
      </w:r>
    </w:p>
    <w:p w14:paraId="16AA77D1" w14:textId="43D4DFCA" w:rsidR="00352D0A" w:rsidRPr="00352D0A" w:rsidRDefault="00352D0A" w:rsidP="00AF6BC1">
      <w:pPr>
        <w:pStyle w:val="PargrafodaLista"/>
      </w:pPr>
      <w:r w:rsidRPr="00352D0A">
        <w:t>As saídas das Lagoas Facultativas nº 1 e nº 2 convergem para a Caixa de Saída CS-</w:t>
      </w:r>
      <w:r w:rsidR="007D0A8F" w:rsidRPr="00352D0A">
        <w:t>02.</w:t>
      </w:r>
      <w:r w:rsidRPr="00352D0A">
        <w:t xml:space="preserve"> Desta caixa o fluxo converge para a Caixa de Entrada CE-0</w:t>
      </w:r>
      <w:r w:rsidR="00DE4A73">
        <w:t>2</w:t>
      </w:r>
      <w:r w:rsidRPr="00352D0A">
        <w:t xml:space="preserve"> dotada de um par de válvulas de bloqueio. </w:t>
      </w:r>
    </w:p>
    <w:p w14:paraId="6BD87458" w14:textId="63E923A9" w:rsidR="00B65CAE" w:rsidRDefault="00B65CAE" w:rsidP="00B65CAE">
      <w:pPr>
        <w:pStyle w:val="PargrafodaLista"/>
      </w:pPr>
      <w:r>
        <w:t>Na caixa CE-0</w:t>
      </w:r>
      <w:r w:rsidR="001A28EA">
        <w:t>2</w:t>
      </w:r>
      <w:r>
        <w:t>, em situações normais de operação, deve permanecer aberto o registro que permite que o fluxo de saída seja direcionado para a Lagoa de Maturação nº 1. A outra válvula existente nesta caixa possibilita que seja feito um by-pass das duas lagoas de maturaç</w:t>
      </w:r>
      <w:r w:rsidRPr="00B65CAE">
        <w:t xml:space="preserve">ão, ou seja, pode-se desviar todo o fluxo de saída para a Lagoa de Maturação nº 2. </w:t>
      </w:r>
    </w:p>
    <w:p w14:paraId="0E8808BC" w14:textId="77777777" w:rsidR="00B65CAE" w:rsidRPr="00A8546F" w:rsidRDefault="00B65CAE" w:rsidP="00B65CAE">
      <w:pPr>
        <w:pStyle w:val="PargrafodaLista"/>
        <w:rPr>
          <w:color w:val="FF0000"/>
        </w:rPr>
      </w:pPr>
    </w:p>
    <w:p w14:paraId="69F4323A" w14:textId="0F32D205" w:rsidR="00B65CAE" w:rsidRPr="00FD535A" w:rsidRDefault="00B65CAE" w:rsidP="00B65CAE">
      <w:pPr>
        <w:pStyle w:val="Ttulo2"/>
      </w:pPr>
      <w:bookmarkStart w:id="22" w:name="_Toc533799934"/>
      <w:r w:rsidRPr="00FD535A">
        <w:t>Operação das Lagoas de Maturação</w:t>
      </w:r>
      <w:bookmarkEnd w:id="22"/>
    </w:p>
    <w:p w14:paraId="5837C864" w14:textId="77777777" w:rsidR="00B65CAE" w:rsidRDefault="00B65CAE" w:rsidP="00B65CAE">
      <w:pPr>
        <w:pStyle w:val="PargrafodaLista"/>
      </w:pPr>
      <w:r>
        <w:t>Da mesma forma que as Lagoas Facultativas, as duas lagoas de maturação não requerem cuidados operacionais especiais.</w:t>
      </w:r>
    </w:p>
    <w:p w14:paraId="6F0F7EB0" w14:textId="77777777" w:rsidR="00B65CAE" w:rsidRDefault="00B65CAE" w:rsidP="00B65CAE">
      <w:pPr>
        <w:pStyle w:val="PargrafodaLista"/>
      </w:pPr>
      <w:r>
        <w:t xml:space="preserve">O fluxo normal de alimentação é o de permitir que estas lagoas sejam </w:t>
      </w:r>
      <w:r w:rsidRPr="00A8546F">
        <w:rPr>
          <w:u w:val="single"/>
        </w:rPr>
        <w:t>alimentadas em série</w:t>
      </w:r>
      <w:r>
        <w:t>, isto é:</w:t>
      </w:r>
    </w:p>
    <w:p w14:paraId="407C2863" w14:textId="1A8506C6" w:rsidR="00B65CAE" w:rsidRDefault="00B65CAE" w:rsidP="00B65CAE">
      <w:pPr>
        <w:pStyle w:val="PargrafodaLista"/>
      </w:pPr>
      <w:r>
        <w:t>- Na caixa de entrada CE-0</w:t>
      </w:r>
      <w:r w:rsidR="00DE4A73">
        <w:t>2</w:t>
      </w:r>
      <w:r>
        <w:t xml:space="preserve"> deve permanecer aberta a válvula que direciona os esgotos para entrada da Lagoa de Maturação nº 1. </w:t>
      </w:r>
    </w:p>
    <w:p w14:paraId="762640F1" w14:textId="08FB5D22" w:rsidR="00B65CAE" w:rsidRDefault="00B65CAE" w:rsidP="00B65CAE">
      <w:pPr>
        <w:pStyle w:val="PargrafodaLista"/>
      </w:pPr>
      <w:r>
        <w:t>- Da saída da Lagoa de Maturação nº 1, o efluente será direcionado para a caixa de saída CS-0</w:t>
      </w:r>
      <w:r w:rsidR="001A28EA">
        <w:t>3</w:t>
      </w:r>
      <w:r>
        <w:t xml:space="preserve"> também dotada de duas válvulas de bloqueio. Manter aberta a válvula que dá acesso do esgoto à </w:t>
      </w:r>
      <w:r w:rsidR="001A28EA">
        <w:t>caixa de entrada CE-0</w:t>
      </w:r>
      <w:r w:rsidR="00DE4A73">
        <w:t>3</w:t>
      </w:r>
      <w:r w:rsidR="001A28EA">
        <w:t xml:space="preserve">, </w:t>
      </w:r>
      <w:r>
        <w:t xml:space="preserve">entrada da Lagoa de Maturação nº 2. </w:t>
      </w:r>
    </w:p>
    <w:p w14:paraId="34965BBB" w14:textId="0209EC68" w:rsidR="00B65CAE" w:rsidRDefault="00B65CAE" w:rsidP="00B65CAE">
      <w:pPr>
        <w:pStyle w:val="PargrafodaLista"/>
      </w:pPr>
      <w:r>
        <w:t xml:space="preserve">- Da saída da Lagoa de Maturação nº 2 o efluente é encaminhado para </w:t>
      </w:r>
      <w:r w:rsidR="001A28EA">
        <w:t xml:space="preserve">a caixa de saída CS-04 </w:t>
      </w:r>
      <w:r>
        <w:t xml:space="preserve">e em seguida para uma canaleta onde está instalada uma Calha </w:t>
      </w:r>
      <w:proofErr w:type="spellStart"/>
      <w:r>
        <w:t>Parshall</w:t>
      </w:r>
      <w:proofErr w:type="spellEnd"/>
      <w:r>
        <w:t xml:space="preserve"> de medição final de vazão. A partir daí o efluente tratado é encaminhado por gravidade para lançamento no corpo receptor. </w:t>
      </w:r>
    </w:p>
    <w:p w14:paraId="39AD7B5D" w14:textId="431388F8" w:rsidR="00B65CAE" w:rsidRDefault="00B65CAE" w:rsidP="00B65CAE">
      <w:pPr>
        <w:pStyle w:val="PargrafodaLista"/>
      </w:pPr>
      <w:r>
        <w:t>Pode-se manobrar os registros da caixa CE-0</w:t>
      </w:r>
      <w:r w:rsidR="00DE4A73">
        <w:t>2</w:t>
      </w:r>
      <w:r>
        <w:t xml:space="preserve"> de modo a desviar o fluxo da Lagoa de Maturação nº 1, encaminhando os esgotos diretamente para a Lagoa de Maturação nº 2. </w:t>
      </w:r>
    </w:p>
    <w:p w14:paraId="4F6262E5" w14:textId="4B375AA6" w:rsidR="00B65CAE" w:rsidRDefault="00B65CAE" w:rsidP="00B65CAE">
      <w:pPr>
        <w:pStyle w:val="PargrafodaLista"/>
      </w:pPr>
      <w:r>
        <w:lastRenderedPageBreak/>
        <w:t>Da mesma forma, pode-se manobrar os registros da caixa CS-0</w:t>
      </w:r>
      <w:r w:rsidR="00DE4A73">
        <w:t>3</w:t>
      </w:r>
      <w:r>
        <w:t xml:space="preserve">, fazendo com que da saída da Lagoa de Maturação nº 1 o fluxo seja diretamente encaminhado para o lançamento sem passar pela Lagoa de Maturação nº 2. </w:t>
      </w:r>
    </w:p>
    <w:p w14:paraId="3613C6BC" w14:textId="4F0996CE" w:rsidR="00B65CAE" w:rsidRDefault="00B65CAE" w:rsidP="00B65CAE">
      <w:pPr>
        <w:pStyle w:val="PargrafodaLista"/>
      </w:pPr>
      <w:r>
        <w:t>Salientamos que tais manobras de by-pass devem ser utilizadas em situações de eventual manutenção ou ação corretiva em determinada lagoa. Em situações normais, todas as lagoas devem estar em operação.</w:t>
      </w:r>
    </w:p>
    <w:p w14:paraId="3DEB3F71" w14:textId="77777777" w:rsidR="00AD3A62" w:rsidRDefault="00AD3A62" w:rsidP="00B65CAE">
      <w:pPr>
        <w:pStyle w:val="PargrafodaLista"/>
      </w:pPr>
    </w:p>
    <w:p w14:paraId="784DFB88" w14:textId="251FC65D" w:rsidR="00AD3A62" w:rsidRDefault="00AD3A62" w:rsidP="00AD3A62">
      <w:pPr>
        <w:pStyle w:val="Ttulo1"/>
      </w:pPr>
      <w:bookmarkStart w:id="23" w:name="_Toc533799935"/>
      <w:r w:rsidRPr="00601F54">
        <w:t>Manutenção Preventiva</w:t>
      </w:r>
      <w:bookmarkEnd w:id="23"/>
    </w:p>
    <w:p w14:paraId="62B775EF" w14:textId="5DC51499" w:rsidR="00AD3A62" w:rsidRDefault="00AD3A62" w:rsidP="00AD3A62">
      <w:pPr>
        <w:pStyle w:val="PargrafodaLista"/>
      </w:pPr>
      <w:r>
        <w:t>O Operador da ETE, além de realizar as operações de controle, deverá executar os serviços de manutenção preventiva regular e de conservação. Estes serviços envolvem:</w:t>
      </w:r>
    </w:p>
    <w:p w14:paraId="6CB42592" w14:textId="77777777" w:rsidR="00AD3A62" w:rsidRDefault="00AD3A62" w:rsidP="00AD3A62">
      <w:pPr>
        <w:pStyle w:val="PargrafodaLista"/>
      </w:pPr>
    </w:p>
    <w:p w14:paraId="33343076" w14:textId="77777777" w:rsidR="00AD3A62" w:rsidRDefault="00AD3A62" w:rsidP="00AD3A62">
      <w:pPr>
        <w:pStyle w:val="PargrafodaLista"/>
      </w:pPr>
      <w:r>
        <w:t>a) Capina de Taludes dos Diques e Áreas de Circulação</w:t>
      </w:r>
    </w:p>
    <w:p w14:paraId="7433E226" w14:textId="77777777" w:rsidR="00AD3A62" w:rsidRDefault="00AD3A62" w:rsidP="00AD3A62">
      <w:pPr>
        <w:pStyle w:val="PargrafodaLista"/>
      </w:pPr>
      <w:r>
        <w:t>Os taludes externos dos diques das Lagoas, bem como os da via de acesso ao Parque da ETE deverão ser mantidos com a vegetação aparada e com bom aspecto visual.</w:t>
      </w:r>
    </w:p>
    <w:p w14:paraId="0577D05B" w14:textId="77777777" w:rsidR="00AD3A62" w:rsidRDefault="00AD3A62" w:rsidP="00AD3A62">
      <w:pPr>
        <w:pStyle w:val="PargrafodaLista"/>
      </w:pPr>
      <w:r>
        <w:t>Estes cuidados evitam a proliferação de insetos e roedores que se beneficiam com a proximidade da matéria orgânica em estabilização nas Lagoas.</w:t>
      </w:r>
    </w:p>
    <w:p w14:paraId="6080F2F9" w14:textId="77777777" w:rsidR="00AD3A62" w:rsidRDefault="00AD3A62" w:rsidP="00AD3A62">
      <w:pPr>
        <w:pStyle w:val="PargrafodaLista"/>
      </w:pPr>
      <w:r>
        <w:t>Evitando-se a presença de ervas daninhas, pragas e roedores, a vegetação de proteção dos taludes exerce seu papel, dando cobertura ao talude terroso, impedindo a erosão provocada pelos ventos e pelas chuvas.</w:t>
      </w:r>
    </w:p>
    <w:p w14:paraId="4DF611F9" w14:textId="77777777" w:rsidR="00AD3A62" w:rsidRDefault="00AD3A62" w:rsidP="00AD3A62">
      <w:pPr>
        <w:pStyle w:val="PargrafodaLista"/>
      </w:pPr>
      <w:r>
        <w:t>A vegetação e o material removido pela capina deverão ser "ensacados" e depositados em Caixas de Lixo para posterior condução a aterros sanitários.</w:t>
      </w:r>
    </w:p>
    <w:p w14:paraId="741C5D4A" w14:textId="77777777" w:rsidR="00AD3A62" w:rsidRDefault="00AD3A62" w:rsidP="00AD3A62">
      <w:pPr>
        <w:pStyle w:val="PargrafodaLista"/>
      </w:pPr>
      <w:r>
        <w:t>Em hipótese alguma deverá ser empregado o método das "queimadas", que além dos sérios prejuízos que causam ao solo, provocando sua esterilização, desenvolvem-se de forma descontrolada e deixam áreas desprotegidas, propiciando a erosão.</w:t>
      </w:r>
    </w:p>
    <w:p w14:paraId="7F33C5EE" w14:textId="77777777" w:rsidR="00AD3A62" w:rsidRDefault="00AD3A62" w:rsidP="00AD3A62">
      <w:pPr>
        <w:pStyle w:val="PargrafodaLista"/>
      </w:pPr>
      <w:r>
        <w:t xml:space="preserve">Sempre que necessário, por observações visuais, o operador deverá promover o replantio de grama e de </w:t>
      </w:r>
      <w:proofErr w:type="spellStart"/>
      <w:r>
        <w:t>vegatação</w:t>
      </w:r>
      <w:proofErr w:type="spellEnd"/>
      <w:r>
        <w:t xml:space="preserve"> de pequeno porte com a finalidade de manter, além de um bom aspecto visual, a fixação dos taludes e a cobertura vegetal de proteção contra erosão.</w:t>
      </w:r>
    </w:p>
    <w:p w14:paraId="13329C97" w14:textId="77777777" w:rsidR="00AD3A62" w:rsidRDefault="00AD3A62" w:rsidP="00AD3A62">
      <w:pPr>
        <w:pStyle w:val="PargrafodaLista"/>
      </w:pPr>
    </w:p>
    <w:p w14:paraId="003D4AF4" w14:textId="561232C5" w:rsidR="00AD3A62" w:rsidRDefault="00AD3A62" w:rsidP="00AD3A62">
      <w:pPr>
        <w:pStyle w:val="PargrafodaLista"/>
      </w:pPr>
      <w:r>
        <w:t xml:space="preserve">b) Desobstrução de </w:t>
      </w:r>
      <w:proofErr w:type="spellStart"/>
      <w:r>
        <w:t>PV's</w:t>
      </w:r>
      <w:proofErr w:type="spellEnd"/>
      <w:r>
        <w:t xml:space="preserve"> e das Canaletas de Drenagem</w:t>
      </w:r>
    </w:p>
    <w:p w14:paraId="4A71201F" w14:textId="77777777" w:rsidR="00AD3A62" w:rsidRDefault="00AD3A62" w:rsidP="00AD3A62">
      <w:pPr>
        <w:pStyle w:val="PargrafodaLista"/>
      </w:pPr>
      <w:r>
        <w:lastRenderedPageBreak/>
        <w:t>Periodicamente deverão ser inspecionados e desobstruídos os Poços de Visita e as Canaletas de Drenagem da área da ETE e adjacências com a finalidade de permitir o perfeito funcionamento do sistema, evitando alagamentos prejudiciais à estabilidade de obras.</w:t>
      </w:r>
    </w:p>
    <w:p w14:paraId="70EA28EA" w14:textId="0AF61B8B" w:rsidR="00AD3A62" w:rsidRDefault="00AD3A62" w:rsidP="00AD3A62">
      <w:pPr>
        <w:pStyle w:val="PargrafodaLista"/>
      </w:pPr>
      <w:r>
        <w:t>Para a desobstrução deverão ser empregados materiais e utensílios para capina, remoção de areia, etc.</w:t>
      </w:r>
    </w:p>
    <w:p w14:paraId="3BFDFB1C" w14:textId="77777777" w:rsidR="00AD3A62" w:rsidRDefault="00AD3A62" w:rsidP="00AD3A62">
      <w:pPr>
        <w:pStyle w:val="PargrafodaLista"/>
      </w:pPr>
    </w:p>
    <w:p w14:paraId="6230978F" w14:textId="77777777" w:rsidR="00AD3A62" w:rsidRDefault="00AD3A62" w:rsidP="00AD3A62">
      <w:pPr>
        <w:pStyle w:val="PargrafodaLista"/>
      </w:pPr>
      <w:r>
        <w:t>c) Limpeza e Pintura das Estruturas de Concreto Armado</w:t>
      </w:r>
    </w:p>
    <w:p w14:paraId="7D334135" w14:textId="19973339" w:rsidR="00AD3A62" w:rsidRDefault="00AD3A62" w:rsidP="00AD3A62">
      <w:pPr>
        <w:pStyle w:val="PargrafodaLista"/>
      </w:pPr>
      <w:r>
        <w:t xml:space="preserve">As estruturas de concreto armado deverão, sempre que necessário, ser limpas dos efeitos das intempéries, através de </w:t>
      </w:r>
      <w:proofErr w:type="spellStart"/>
      <w:r>
        <w:t>Super</w:t>
      </w:r>
      <w:proofErr w:type="spellEnd"/>
      <w:r>
        <w:t xml:space="preserve"> Conservado P, pintura para concreto ou similar.</w:t>
      </w:r>
    </w:p>
    <w:p w14:paraId="5894C136" w14:textId="77777777" w:rsidR="00AD3A62" w:rsidRDefault="00AD3A62" w:rsidP="00AD3A62">
      <w:pPr>
        <w:pStyle w:val="PargrafodaLista"/>
      </w:pPr>
    </w:p>
    <w:p w14:paraId="32597C8D" w14:textId="77777777" w:rsidR="00AD3A62" w:rsidRDefault="00AD3A62" w:rsidP="00AD3A62">
      <w:pPr>
        <w:pStyle w:val="PargrafodaLista"/>
      </w:pPr>
      <w:r>
        <w:t>d) Limpeza, Pintura e Lubrificação de Comportas, "Stop-logs" e Vertedores</w:t>
      </w:r>
    </w:p>
    <w:p w14:paraId="2E0BEF16" w14:textId="77777777" w:rsidR="00AD3A62" w:rsidRDefault="00AD3A62" w:rsidP="00AD3A62">
      <w:pPr>
        <w:pStyle w:val="PargrafodaLista"/>
      </w:pPr>
      <w:r>
        <w:t>As peças de manobra da ETE são constituídas pelas seguintes unidades:</w:t>
      </w:r>
    </w:p>
    <w:p w14:paraId="1ADFEBDF" w14:textId="77777777" w:rsidR="00AD3A62" w:rsidRDefault="00AD3A62" w:rsidP="00352D0A">
      <w:pPr>
        <w:pStyle w:val="PargrafodaLista"/>
        <w:numPr>
          <w:ilvl w:val="0"/>
          <w:numId w:val="12"/>
        </w:numPr>
      </w:pPr>
      <w:r>
        <w:t>Caixa Distribuidora de Vazões;</w:t>
      </w:r>
    </w:p>
    <w:p w14:paraId="1B688B6D" w14:textId="77777777" w:rsidR="00AD3A62" w:rsidRDefault="00AD3A62" w:rsidP="00352D0A">
      <w:pPr>
        <w:pStyle w:val="PargrafodaLista"/>
        <w:numPr>
          <w:ilvl w:val="0"/>
          <w:numId w:val="12"/>
        </w:numPr>
      </w:pPr>
      <w:r>
        <w:t>Vertedor Regulável das Caixas de Saída.</w:t>
      </w:r>
    </w:p>
    <w:p w14:paraId="14B99E08" w14:textId="77777777" w:rsidR="00AD3A62" w:rsidRDefault="00AD3A62" w:rsidP="00AD3A62">
      <w:pPr>
        <w:pStyle w:val="PargrafodaLista"/>
      </w:pPr>
      <w:r>
        <w:t>Estas peças devem ser periodicamente inspecionadas.</w:t>
      </w:r>
    </w:p>
    <w:p w14:paraId="2FF04CAF" w14:textId="4A18922C" w:rsidR="00AD3A62" w:rsidRDefault="00AD3A62" w:rsidP="00AD3A62">
      <w:pPr>
        <w:pStyle w:val="PargrafodaLista"/>
      </w:pPr>
      <w:r>
        <w:t>As operações de manutenção consistem na limpeza das guias e verificação do funcionamento, procedendo-se a abertura e fechamento das peças. Deverão ser realizadas pintura e lubrificação de acordo com as recomendações dos fabricantes.</w:t>
      </w:r>
    </w:p>
    <w:p w14:paraId="2BAC7F1F" w14:textId="139599A3" w:rsidR="00AD3A62" w:rsidRDefault="00AD3A62" w:rsidP="00AD3A62">
      <w:pPr>
        <w:pStyle w:val="PargrafodaLista"/>
      </w:pPr>
    </w:p>
    <w:p w14:paraId="754F47A4" w14:textId="08803966" w:rsidR="00AD3A62" w:rsidRDefault="00AD3A62" w:rsidP="00AD3A62">
      <w:pPr>
        <w:pStyle w:val="Ttulo1"/>
      </w:pPr>
      <w:bookmarkStart w:id="24" w:name="_Toc533799936"/>
      <w:r w:rsidRPr="00F8414F">
        <w:t>PROCEDIMENTOS DE MANUTENÇÃO CORRETIVA</w:t>
      </w:r>
      <w:bookmarkEnd w:id="24"/>
    </w:p>
    <w:p w14:paraId="7D7C4F31" w14:textId="77777777" w:rsidR="00AD3A62" w:rsidRDefault="00AD3A62" w:rsidP="00AD3A62">
      <w:pPr>
        <w:pStyle w:val="PargrafodaLista"/>
      </w:pPr>
      <w:r>
        <w:t>Durante as operações de controle e manutenção regular, poderão surgir problemas não rotineiros que deverão ser resolvidos pelo Operador da ETE.</w:t>
      </w:r>
    </w:p>
    <w:p w14:paraId="24F70B4E" w14:textId="6C60B306" w:rsidR="00AD3A62" w:rsidRDefault="00AD3A62" w:rsidP="00AD3A62">
      <w:pPr>
        <w:pStyle w:val="PargrafodaLista"/>
      </w:pPr>
      <w:r>
        <w:t xml:space="preserve">Dentre os problemas mais frequentes, foram destacados os procedimentos e as soluções que deverão ser adotadas. Estes procedimentos, enquadrados como “Manutenção </w:t>
      </w:r>
      <w:r w:rsidR="00352D0A">
        <w:t>Corretiva” são</w:t>
      </w:r>
      <w:r>
        <w:t xml:space="preserve"> a seguir descritos.</w:t>
      </w:r>
    </w:p>
    <w:p w14:paraId="2A4DFBCB" w14:textId="77777777" w:rsidR="00AD3A62" w:rsidRDefault="00AD3A62">
      <w:pPr>
        <w:spacing w:before="0" w:after="0"/>
        <w:jc w:val="left"/>
      </w:pPr>
      <w:r>
        <w:br w:type="page"/>
      </w:r>
    </w:p>
    <w:p w14:paraId="11216C49" w14:textId="77777777" w:rsidR="00AD3A62" w:rsidRDefault="00AD3A62" w:rsidP="00AD3A62">
      <w:pPr>
        <w:pStyle w:val="PargrafodaLista"/>
      </w:pPr>
    </w:p>
    <w:p w14:paraId="34797698" w14:textId="20CA6E2B" w:rsidR="00AD3A62" w:rsidRPr="00B965BC" w:rsidRDefault="00AD3A62" w:rsidP="00AD3A62">
      <w:pPr>
        <w:pStyle w:val="Ttulo2"/>
        <w:rPr>
          <w:lang w:val="pt-PT"/>
        </w:rPr>
      </w:pPr>
      <w:bookmarkStart w:id="25" w:name="_Toc533799937"/>
      <w:r w:rsidRPr="00B965BC">
        <w:rPr>
          <w:lang w:val="pt-PT"/>
        </w:rPr>
        <w:t>Controle de  Plantas Aquáticas</w:t>
      </w:r>
      <w:bookmarkEnd w:id="25"/>
    </w:p>
    <w:p w14:paraId="32C77518" w14:textId="77777777" w:rsidR="00AD3A62" w:rsidRDefault="00AD3A62" w:rsidP="00AD3A62">
      <w:pPr>
        <w:pStyle w:val="PargrafodaLista"/>
      </w:pPr>
      <w:r>
        <w:t>a) Indicações/Problemas</w:t>
      </w:r>
    </w:p>
    <w:p w14:paraId="28E3E553" w14:textId="77777777" w:rsidR="00AD3A62" w:rsidRDefault="00AD3A62" w:rsidP="00AD3A62">
      <w:pPr>
        <w:pStyle w:val="PargrafodaLista"/>
      </w:pPr>
      <w:r>
        <w:t>Plantas Aquáticas podem propiciar a atração de animais, provocando buracos e causando erosões dos diques.</w:t>
      </w:r>
    </w:p>
    <w:p w14:paraId="49E15F31" w14:textId="77777777" w:rsidR="00AD3A62" w:rsidRDefault="00AD3A62" w:rsidP="00AD3A62">
      <w:pPr>
        <w:pStyle w:val="PargrafodaLista"/>
      </w:pPr>
      <w:r>
        <w:t>Além disto, provocam problemas de circulação, diminuem as ondulações e as ações do vento, reduzindo o oxigênio nas Lagoas.</w:t>
      </w:r>
    </w:p>
    <w:p w14:paraId="660DC3EC" w14:textId="77777777" w:rsidR="00AD3A62" w:rsidRDefault="00AD3A62" w:rsidP="00AD3A62">
      <w:pPr>
        <w:pStyle w:val="PargrafodaLista"/>
      </w:pPr>
      <w:r>
        <w:t>As plantas aquáticas são favoráveis para abrigar insetos e mosquitos, concentrando zonas de depuração, fixando escumas e causando odores.</w:t>
      </w:r>
    </w:p>
    <w:p w14:paraId="39222EDE" w14:textId="13A2BB2A" w:rsidR="00AD3A62" w:rsidRDefault="00AD3A62" w:rsidP="00AD3A62">
      <w:pPr>
        <w:pStyle w:val="PargrafodaLista"/>
      </w:pPr>
      <w:r>
        <w:t>A cobertura da superfície das Lagoas com plantas aquáticas, impede a penetração da luz solar e consomem oxigênio.</w:t>
      </w:r>
    </w:p>
    <w:p w14:paraId="64F2F4ED" w14:textId="77777777" w:rsidR="00AD3A62" w:rsidRDefault="00AD3A62" w:rsidP="00AD3A62">
      <w:pPr>
        <w:pStyle w:val="PargrafodaLista"/>
      </w:pPr>
    </w:p>
    <w:p w14:paraId="6F6CD755" w14:textId="77777777" w:rsidR="00AD3A62" w:rsidRDefault="00AD3A62" w:rsidP="00AD3A62">
      <w:pPr>
        <w:pStyle w:val="PargrafodaLista"/>
      </w:pPr>
      <w:r>
        <w:t>b) Prováveis Causas</w:t>
      </w:r>
    </w:p>
    <w:p w14:paraId="3D8DCC2B" w14:textId="57AB0A8D" w:rsidR="00AD3A62" w:rsidRDefault="00AD3A62" w:rsidP="00AD3A62">
      <w:pPr>
        <w:pStyle w:val="PargrafodaLista"/>
      </w:pPr>
      <w:r>
        <w:t>Pouca circulação, falta de manutenção e remoção das plantas aquáticas, insuficiente lâmina (altura) d'água.</w:t>
      </w:r>
    </w:p>
    <w:p w14:paraId="57C0B6FC" w14:textId="77777777" w:rsidR="00AD3A62" w:rsidRDefault="00AD3A62" w:rsidP="00AD3A62">
      <w:pPr>
        <w:pStyle w:val="PargrafodaLista"/>
      </w:pPr>
    </w:p>
    <w:p w14:paraId="03DE63DE" w14:textId="77777777" w:rsidR="00AD3A62" w:rsidRDefault="00AD3A62" w:rsidP="00AD3A62">
      <w:pPr>
        <w:pStyle w:val="PargrafodaLista"/>
      </w:pPr>
      <w:r>
        <w:t>c) Soluções</w:t>
      </w:r>
    </w:p>
    <w:p w14:paraId="05A9F1C0" w14:textId="1738D3BE" w:rsidR="00AD3A62" w:rsidRDefault="00AD3A62" w:rsidP="00AD3A62">
      <w:pPr>
        <w:pStyle w:val="PargrafodaLista"/>
      </w:pPr>
      <w:r>
        <w:t>Retirar as plantas aquáticas, principalmente as novas que estiverem crescendo, (se necessário com auxílio de botes).</w:t>
      </w:r>
    </w:p>
    <w:p w14:paraId="7A1FCC9A" w14:textId="77777777" w:rsidR="00AD3A62" w:rsidRDefault="00AD3A62" w:rsidP="00AD3A62">
      <w:pPr>
        <w:pStyle w:val="PargrafodaLista"/>
      </w:pPr>
    </w:p>
    <w:p w14:paraId="63AC0BC5" w14:textId="07FB67CC" w:rsidR="00AD3A62" w:rsidRPr="00B965BC" w:rsidRDefault="00AD3A62" w:rsidP="00AD3A62">
      <w:pPr>
        <w:pStyle w:val="Ttulo2"/>
        <w:rPr>
          <w:lang w:val="pt-PT"/>
        </w:rPr>
      </w:pPr>
      <w:bookmarkStart w:id="26" w:name="_Toc533799938"/>
      <w:r w:rsidRPr="00B965BC">
        <w:rPr>
          <w:lang w:val="pt-PT"/>
        </w:rPr>
        <w:t>Controle de "buracos" devidos à presença de animais</w:t>
      </w:r>
      <w:bookmarkEnd w:id="26"/>
    </w:p>
    <w:p w14:paraId="5A4C672C" w14:textId="77777777" w:rsidR="00AD3A62" w:rsidRDefault="00AD3A62" w:rsidP="00AD3A62">
      <w:pPr>
        <w:pStyle w:val="PargrafodaLista"/>
      </w:pPr>
      <w:r>
        <w:t>a) Indicações/Problemas</w:t>
      </w:r>
    </w:p>
    <w:p w14:paraId="401EDE53" w14:textId="52C9B2D5" w:rsidR="00AD3A62" w:rsidRDefault="00AD3A62" w:rsidP="00AD3A62">
      <w:pPr>
        <w:pStyle w:val="PargrafodaLista"/>
      </w:pPr>
      <w:r>
        <w:t>Os "buracos" devido a presença de animais devem ser controlados pois causam sérios estragos nos diques. São sinais de ratos e pequenos roedores que fazem túneis no corpo dos diques.</w:t>
      </w:r>
    </w:p>
    <w:p w14:paraId="1EDE7849" w14:textId="77777777" w:rsidR="00AD3A62" w:rsidRDefault="00AD3A62" w:rsidP="00AD3A62">
      <w:pPr>
        <w:pStyle w:val="PargrafodaLista"/>
      </w:pPr>
    </w:p>
    <w:p w14:paraId="7B43D9BC" w14:textId="77777777" w:rsidR="00AD3A62" w:rsidRDefault="00AD3A62" w:rsidP="00AD3A62">
      <w:pPr>
        <w:pStyle w:val="PargrafodaLista"/>
      </w:pPr>
      <w:r>
        <w:t>b) Prováveis Causas</w:t>
      </w:r>
    </w:p>
    <w:p w14:paraId="7504FB5A" w14:textId="57B9595E" w:rsidR="00AD3A62" w:rsidRDefault="00AD3A62" w:rsidP="00AD3A62">
      <w:pPr>
        <w:pStyle w:val="PargrafodaLista"/>
      </w:pPr>
      <w:r>
        <w:t>Condições favoráveis para atrair animais, população e condições sanitárias nas adjacências das Lagoas.</w:t>
      </w:r>
    </w:p>
    <w:p w14:paraId="7CA6449C" w14:textId="77777777" w:rsidR="00AD3A62" w:rsidRDefault="00AD3A62" w:rsidP="00AD3A62">
      <w:pPr>
        <w:pStyle w:val="PargrafodaLista"/>
      </w:pPr>
    </w:p>
    <w:p w14:paraId="5B2BA7DA" w14:textId="77777777" w:rsidR="00AD3A62" w:rsidRDefault="00AD3A62" w:rsidP="00AD3A62">
      <w:pPr>
        <w:pStyle w:val="PargrafodaLista"/>
      </w:pPr>
      <w:r>
        <w:t>c) Soluções</w:t>
      </w:r>
    </w:p>
    <w:p w14:paraId="34D32F49" w14:textId="77777777" w:rsidR="00AD3A62" w:rsidRDefault="00AD3A62" w:rsidP="00AD3A62">
      <w:pPr>
        <w:pStyle w:val="PargrafodaLista"/>
      </w:pPr>
      <w:r>
        <w:t>c.1)</w:t>
      </w:r>
      <w:r>
        <w:tab/>
        <w:t>Não permitir condições favoráveis e de pouca higiene que possam atrair animais, nas adjacências das Lagoas;</w:t>
      </w:r>
    </w:p>
    <w:p w14:paraId="24C9DC3D" w14:textId="77777777" w:rsidR="00AD3A62" w:rsidRDefault="00AD3A62" w:rsidP="00AD3A62">
      <w:pPr>
        <w:pStyle w:val="PargrafodaLista"/>
      </w:pPr>
      <w:r>
        <w:lastRenderedPageBreak/>
        <w:t>c.2)</w:t>
      </w:r>
      <w:r>
        <w:tab/>
        <w:t xml:space="preserve">Os ratos e pequenos roedores preferem um túnel parcialmente submerso. Se o nível d'água é elevado, eles </w:t>
      </w:r>
      <w:proofErr w:type="spellStart"/>
      <w:r>
        <w:t>extenderão</w:t>
      </w:r>
      <w:proofErr w:type="spellEnd"/>
      <w:r>
        <w:t xml:space="preserve"> o túnel para cima. E se novamente for baixado o nível, eles abandonarão o túnel completamente. O sistemático abaixamento e elevação do nível de cerca de 15 a 20 centímetros evita ou provoca a saída destes roedores.</w:t>
      </w:r>
    </w:p>
    <w:p w14:paraId="6F12C608" w14:textId="77777777" w:rsidR="00AD3A62" w:rsidRDefault="00AD3A62" w:rsidP="00AD3A62">
      <w:pPr>
        <w:tabs>
          <w:tab w:val="left" w:pos="426"/>
        </w:tabs>
        <w:spacing w:before="0" w:after="0" w:line="360" w:lineRule="auto"/>
        <w:ind w:left="426" w:hanging="426"/>
      </w:pPr>
    </w:p>
    <w:p w14:paraId="3E4411C0" w14:textId="377B8B31" w:rsidR="00AD3A62" w:rsidRPr="00B965BC" w:rsidRDefault="00AD3A62" w:rsidP="00AD3A62">
      <w:pPr>
        <w:pStyle w:val="Ttulo2"/>
        <w:rPr>
          <w:lang w:val="pt-PT"/>
        </w:rPr>
      </w:pPr>
      <w:bookmarkStart w:id="27" w:name="_Toc533799939"/>
      <w:r>
        <w:rPr>
          <w:lang w:val="pt-PT"/>
        </w:rPr>
        <w:t xml:space="preserve">Controle de </w:t>
      </w:r>
      <w:r w:rsidRPr="00B965BC">
        <w:rPr>
          <w:lang w:val="pt-PT"/>
        </w:rPr>
        <w:t>vegetação nos diques</w:t>
      </w:r>
      <w:bookmarkEnd w:id="27"/>
    </w:p>
    <w:p w14:paraId="5469BB81" w14:textId="77777777" w:rsidR="00AD3A62" w:rsidRDefault="00AD3A62" w:rsidP="00AD3A62">
      <w:pPr>
        <w:pStyle w:val="PargrafodaLista"/>
      </w:pPr>
      <w:r>
        <w:t>a) Indicações/Problemas</w:t>
      </w:r>
    </w:p>
    <w:p w14:paraId="774B2C03" w14:textId="1997B67D" w:rsidR="00AD3A62" w:rsidRDefault="00AD3A62" w:rsidP="00AD3A62">
      <w:pPr>
        <w:pStyle w:val="PargrafodaLista"/>
      </w:pPr>
      <w:r>
        <w:t>Crescimento excessivo de plantas, árvores e outras vegetações propiciam abrigos para diversos animais, podem causar o enfraquecimento do maciço terroso, além de apresentar uma desagradável aparência, e redução da ação dos ventos sobre as Lagoas.</w:t>
      </w:r>
    </w:p>
    <w:p w14:paraId="6C40A22A" w14:textId="77777777" w:rsidR="00AD3A62" w:rsidRDefault="00AD3A62" w:rsidP="00AD3A62">
      <w:pPr>
        <w:pStyle w:val="PargrafodaLista"/>
      </w:pPr>
    </w:p>
    <w:p w14:paraId="19E45B5D" w14:textId="77777777" w:rsidR="00AD3A62" w:rsidRDefault="00AD3A62" w:rsidP="00AD3A62">
      <w:pPr>
        <w:pStyle w:val="PargrafodaLista"/>
      </w:pPr>
      <w:r>
        <w:t>b) Prováveis Causas</w:t>
      </w:r>
    </w:p>
    <w:p w14:paraId="6891C464" w14:textId="069A0D69" w:rsidR="00AD3A62" w:rsidRDefault="00AD3A62" w:rsidP="00AD3A62">
      <w:pPr>
        <w:pStyle w:val="PargrafodaLista"/>
      </w:pPr>
      <w:r>
        <w:t>Pouca manutenção e capina.</w:t>
      </w:r>
    </w:p>
    <w:p w14:paraId="5F013B33" w14:textId="77777777" w:rsidR="00AD3A62" w:rsidRDefault="00AD3A62" w:rsidP="00AD3A62">
      <w:pPr>
        <w:pStyle w:val="PargrafodaLista"/>
      </w:pPr>
    </w:p>
    <w:p w14:paraId="3B2826B7" w14:textId="77777777" w:rsidR="00AD3A62" w:rsidRDefault="00AD3A62" w:rsidP="00AD3A62">
      <w:pPr>
        <w:pStyle w:val="PargrafodaLista"/>
      </w:pPr>
      <w:r>
        <w:t>c) Soluções</w:t>
      </w:r>
    </w:p>
    <w:p w14:paraId="0E621406" w14:textId="77777777" w:rsidR="00AD3A62" w:rsidRDefault="00AD3A62" w:rsidP="00AD3A62">
      <w:pPr>
        <w:pStyle w:val="PargrafodaLista"/>
      </w:pPr>
      <w:r>
        <w:t>c.1)</w:t>
      </w:r>
      <w:r>
        <w:tab/>
        <w:t>A capina periódica é a melhor solução;</w:t>
      </w:r>
    </w:p>
    <w:p w14:paraId="63A6DFFA" w14:textId="77777777" w:rsidR="00AD3A62" w:rsidRDefault="00AD3A62" w:rsidP="00AD3A62">
      <w:pPr>
        <w:pStyle w:val="PargrafodaLista"/>
      </w:pPr>
      <w:r>
        <w:t>c.2)</w:t>
      </w:r>
      <w:r>
        <w:tab/>
        <w:t>Semear os diques com uma mistura de diversos tipos de gramas, principalmente gramíneas nativas. É desejável selecionar gramíneas de boa qualidade que evitem a proliferação de ervas daninhas que se prendem ao solo, com indesejável crescimento;</w:t>
      </w:r>
    </w:p>
    <w:p w14:paraId="13EB63B2" w14:textId="6EA65613" w:rsidR="00AD3A62" w:rsidRDefault="00AD3A62" w:rsidP="00AD3A62">
      <w:pPr>
        <w:pStyle w:val="PargrafodaLista"/>
      </w:pPr>
      <w:r>
        <w:t>c.3)</w:t>
      </w:r>
      <w:r>
        <w:tab/>
        <w:t>Pulverizar com controladores químicos de ervas daninhas, e herbicidas.</w:t>
      </w:r>
    </w:p>
    <w:p w14:paraId="7E411860" w14:textId="77777777" w:rsidR="00AD3A62" w:rsidRDefault="00AD3A62" w:rsidP="00AD3A62">
      <w:pPr>
        <w:pStyle w:val="PargrafodaLista"/>
      </w:pPr>
    </w:p>
    <w:p w14:paraId="485C7064" w14:textId="49662500" w:rsidR="00AD3A62" w:rsidRPr="00B965BC" w:rsidRDefault="00AD3A62" w:rsidP="00AD3A62">
      <w:pPr>
        <w:pStyle w:val="Ttulo2"/>
        <w:rPr>
          <w:lang w:val="pt-PT"/>
        </w:rPr>
      </w:pPr>
      <w:bookmarkStart w:id="28" w:name="_Toc533799940"/>
      <w:r w:rsidRPr="00B965BC">
        <w:rPr>
          <w:lang w:val="pt-PT"/>
        </w:rPr>
        <w:t>Controle da Produção de Escumas</w:t>
      </w:r>
      <w:bookmarkEnd w:id="28"/>
    </w:p>
    <w:p w14:paraId="1D50862B" w14:textId="77777777" w:rsidR="00AD3A62" w:rsidRDefault="00AD3A62" w:rsidP="00AD3A62">
      <w:pPr>
        <w:pStyle w:val="PargrafodaLista"/>
      </w:pPr>
      <w:r>
        <w:t>a) Indicações/Problemas</w:t>
      </w:r>
    </w:p>
    <w:p w14:paraId="3537F14B" w14:textId="22511649" w:rsidR="00AD3A62" w:rsidRDefault="00AD3A62" w:rsidP="00AD3A62">
      <w:pPr>
        <w:pStyle w:val="PargrafodaLista"/>
      </w:pPr>
      <w:r>
        <w:t>A formação de escumas propicia a exalação de odores, bem como reduz a penetração da luz solar.</w:t>
      </w:r>
    </w:p>
    <w:p w14:paraId="1BD0A84B" w14:textId="77777777" w:rsidR="00AD3A62" w:rsidRDefault="00AD3A62" w:rsidP="00AD3A62">
      <w:pPr>
        <w:pStyle w:val="PargrafodaLista"/>
      </w:pPr>
    </w:p>
    <w:p w14:paraId="3E30A3A3" w14:textId="77777777" w:rsidR="00AD3A62" w:rsidRDefault="00AD3A62" w:rsidP="00AD3A62">
      <w:pPr>
        <w:pStyle w:val="PargrafodaLista"/>
      </w:pPr>
      <w:r>
        <w:t>b) Prováveis Causas</w:t>
      </w:r>
    </w:p>
    <w:p w14:paraId="6B027270" w14:textId="2ED4FA72" w:rsidR="00AD3A62" w:rsidRDefault="00AD3A62" w:rsidP="00AD3A62">
      <w:pPr>
        <w:pStyle w:val="PargrafodaLista"/>
      </w:pPr>
      <w:r>
        <w:t>A formação de escumas ocorre quando as Lagoas estão saturadas com esgoto "fresco", com baixa circulação e baixa ação dos ventos. Altos índices de óleos e graxas no afluente também podem provocar a formação de escumas.</w:t>
      </w:r>
    </w:p>
    <w:p w14:paraId="3B98BFE8" w14:textId="77777777" w:rsidR="00AD3A62" w:rsidRDefault="00AD3A62" w:rsidP="00AD3A62">
      <w:pPr>
        <w:pStyle w:val="PargrafodaLista"/>
      </w:pPr>
    </w:p>
    <w:p w14:paraId="57ED24CD" w14:textId="77777777" w:rsidR="00AD3A62" w:rsidRDefault="00AD3A62" w:rsidP="00AD3A62">
      <w:pPr>
        <w:pStyle w:val="PargrafodaLista"/>
      </w:pPr>
      <w:r>
        <w:t>c) Soluções</w:t>
      </w:r>
    </w:p>
    <w:p w14:paraId="3FA9BEE3" w14:textId="77777777" w:rsidR="00AD3A62" w:rsidRDefault="00AD3A62" w:rsidP="00AD3A62">
      <w:pPr>
        <w:pStyle w:val="PargrafodaLista"/>
      </w:pPr>
      <w:r>
        <w:t>c.1)</w:t>
      </w:r>
      <w:r>
        <w:tab/>
        <w:t>Usar "ancinhos", bombas portáteis para jogar água para quebrar as escumas formadas.</w:t>
      </w:r>
    </w:p>
    <w:p w14:paraId="6E0CF250" w14:textId="77777777" w:rsidR="00AD3A62" w:rsidRDefault="00AD3A62" w:rsidP="00AD3A62">
      <w:pPr>
        <w:pStyle w:val="PargrafodaLista"/>
      </w:pPr>
      <w:r>
        <w:t>As escumas quando quebradas normalmente submergem.</w:t>
      </w:r>
    </w:p>
    <w:p w14:paraId="01B8DDD4" w14:textId="77777777" w:rsidR="00AD3A62" w:rsidRDefault="00AD3A62" w:rsidP="00AD3A62">
      <w:pPr>
        <w:pStyle w:val="PargrafodaLista"/>
      </w:pPr>
      <w:r>
        <w:t>c.2)</w:t>
      </w:r>
      <w:r>
        <w:tab/>
        <w:t>As escumas remanescentes podem ser removidas e dispostas em aterros sanitários, ao serem retiradas com "escumadeiras" de tela.</w:t>
      </w:r>
    </w:p>
    <w:p w14:paraId="2C22BDBF" w14:textId="69F64FE7" w:rsidR="00AD3A62" w:rsidRPr="00B965BC" w:rsidRDefault="00AD3A62" w:rsidP="00AD3A62">
      <w:pPr>
        <w:pStyle w:val="Ttulo2"/>
        <w:rPr>
          <w:lang w:val="pt-PT"/>
        </w:rPr>
      </w:pPr>
      <w:bookmarkStart w:id="29" w:name="_Toc533799941"/>
      <w:r w:rsidRPr="00B965BC">
        <w:rPr>
          <w:lang w:val="pt-PT"/>
        </w:rPr>
        <w:t>Controle de Exalação de Odores</w:t>
      </w:r>
      <w:bookmarkEnd w:id="29"/>
    </w:p>
    <w:p w14:paraId="4BD616EA" w14:textId="77777777" w:rsidR="00AD3A62" w:rsidRDefault="00AD3A62" w:rsidP="00AD3A62">
      <w:pPr>
        <w:pStyle w:val="PargrafodaLista"/>
      </w:pPr>
      <w:r>
        <w:t>a) Indicações/Problemas</w:t>
      </w:r>
    </w:p>
    <w:p w14:paraId="6F39E745" w14:textId="1D933233" w:rsidR="00AD3A62" w:rsidRDefault="00AD3A62" w:rsidP="00AD3A62">
      <w:pPr>
        <w:pStyle w:val="PargrafodaLista"/>
      </w:pPr>
      <w:r>
        <w:t xml:space="preserve">A exalação de odores facilmente é perceptível e causa </w:t>
      </w:r>
      <w:proofErr w:type="gramStart"/>
      <w:r>
        <w:t>mal estar</w:t>
      </w:r>
      <w:proofErr w:type="gramEnd"/>
      <w:r>
        <w:t xml:space="preserve"> às pessoas.</w:t>
      </w:r>
    </w:p>
    <w:p w14:paraId="32F99303" w14:textId="77777777" w:rsidR="00AD3A62" w:rsidRDefault="00AD3A62" w:rsidP="00AD3A62">
      <w:pPr>
        <w:pStyle w:val="PargrafodaLista"/>
      </w:pPr>
    </w:p>
    <w:p w14:paraId="1B6A4139" w14:textId="296444C2" w:rsidR="00AD3A62" w:rsidRDefault="00AD3A62" w:rsidP="00AD3A62">
      <w:pPr>
        <w:pStyle w:val="PargrafodaLista"/>
      </w:pPr>
      <w:r>
        <w:t>b) Prováveis Causas</w:t>
      </w:r>
    </w:p>
    <w:p w14:paraId="5654E49F" w14:textId="733AE140" w:rsidR="00AD3A62" w:rsidRDefault="00AD3A62" w:rsidP="00AD3A62">
      <w:pPr>
        <w:pStyle w:val="PargrafodaLista"/>
      </w:pPr>
      <w:r>
        <w:t>Os odores geralmente são causados pela saturação das Lagoas, por longos períodos de "tempo encobertos", sem insolação, baixa circulação e alguns esgotos industriais.</w:t>
      </w:r>
    </w:p>
    <w:p w14:paraId="34E057C0" w14:textId="77777777" w:rsidR="00AD3A62" w:rsidRDefault="00AD3A62" w:rsidP="00AD3A62">
      <w:pPr>
        <w:pStyle w:val="PargrafodaLista"/>
      </w:pPr>
    </w:p>
    <w:p w14:paraId="11D39B74" w14:textId="77777777" w:rsidR="00AD3A62" w:rsidRDefault="00AD3A62" w:rsidP="00AD3A62">
      <w:pPr>
        <w:pStyle w:val="PargrafodaLista"/>
      </w:pPr>
      <w:r>
        <w:t>c) Soluções</w:t>
      </w:r>
    </w:p>
    <w:p w14:paraId="7DFF75FF" w14:textId="77777777" w:rsidR="00AD3A62" w:rsidRDefault="00AD3A62" w:rsidP="00AD3A62">
      <w:pPr>
        <w:pStyle w:val="PargrafodaLista"/>
      </w:pPr>
      <w:r>
        <w:t>c.1)</w:t>
      </w:r>
      <w:r>
        <w:tab/>
        <w:t>Operar as lagoas "em série" (se possível);</w:t>
      </w:r>
    </w:p>
    <w:p w14:paraId="4C5EB511" w14:textId="2B89B4AE" w:rsidR="00AD3A62" w:rsidRDefault="00AD3A62" w:rsidP="00AD3A62">
      <w:pPr>
        <w:pStyle w:val="PargrafodaLista"/>
      </w:pPr>
      <w:r>
        <w:t>c.2)</w:t>
      </w:r>
      <w:r>
        <w:tab/>
        <w:t xml:space="preserve">Baixar o </w:t>
      </w:r>
      <w:proofErr w:type="spellStart"/>
      <w:r>
        <w:t>nivel</w:t>
      </w:r>
      <w:proofErr w:type="spellEnd"/>
      <w:r>
        <w:t xml:space="preserve"> das lagoas até o mínimo. </w:t>
      </w:r>
      <w:proofErr w:type="gramStart"/>
      <w:r>
        <w:t>Após, fechar</w:t>
      </w:r>
      <w:proofErr w:type="gramEnd"/>
      <w:r>
        <w:t xml:space="preserve"> as saídas até o nível máximo e recircular o efluente para a entrada da Caixa Distribuidora de Vazões, através de bombas submersíveis, promovendo aeração e introdução adicional de oxigênio. As saídas das Lagoas estarão fechadas e o nível das mesmas será aumentado, até reenchimento e posterior saída pelos vertedores no nível máximo.</w:t>
      </w:r>
    </w:p>
    <w:p w14:paraId="5CE541D7" w14:textId="77777777" w:rsidR="00AD3A62" w:rsidRDefault="00AD3A62" w:rsidP="00AD3A62">
      <w:pPr>
        <w:pStyle w:val="PargrafodaLista"/>
      </w:pPr>
    </w:p>
    <w:p w14:paraId="685529B6" w14:textId="3FEC7C08" w:rsidR="00AD3A62" w:rsidRPr="00B965BC" w:rsidRDefault="00AD3A62" w:rsidP="00AD3A62">
      <w:pPr>
        <w:pStyle w:val="Ttulo2"/>
        <w:rPr>
          <w:lang w:val="pt-PT"/>
        </w:rPr>
      </w:pPr>
      <w:bookmarkStart w:id="30" w:name="_Toc533799942"/>
      <w:r w:rsidRPr="00B965BC">
        <w:rPr>
          <w:lang w:val="pt-PT"/>
        </w:rPr>
        <w:t>Controle de Algas Azuis-Esverdeadas</w:t>
      </w:r>
      <w:bookmarkEnd w:id="30"/>
    </w:p>
    <w:p w14:paraId="262E1179" w14:textId="77777777" w:rsidR="00AD3A62" w:rsidRDefault="00AD3A62" w:rsidP="00AD3A62">
      <w:pPr>
        <w:pStyle w:val="PargrafodaLista"/>
      </w:pPr>
      <w:r>
        <w:t>a) Indicações/Problemas</w:t>
      </w:r>
    </w:p>
    <w:p w14:paraId="50610714" w14:textId="6E5F2328" w:rsidR="00AD3A62" w:rsidRDefault="00AD3A62" w:rsidP="00AD3A62">
      <w:pPr>
        <w:pStyle w:val="PargrafodaLista"/>
      </w:pPr>
      <w:r>
        <w:t>Baixos pH (menor que 6,5) e oxigênio dissolvido (menor que 1 mg/l), provocam a mortandade das algas.</w:t>
      </w:r>
    </w:p>
    <w:p w14:paraId="52D4B715" w14:textId="77777777" w:rsidR="00AD3A62" w:rsidRDefault="00AD3A62" w:rsidP="00AD3A62">
      <w:pPr>
        <w:pStyle w:val="PargrafodaLista"/>
      </w:pPr>
    </w:p>
    <w:p w14:paraId="355965FB" w14:textId="77777777" w:rsidR="00AD3A62" w:rsidRDefault="00AD3A62" w:rsidP="00AD3A62">
      <w:pPr>
        <w:pStyle w:val="PargrafodaLista"/>
      </w:pPr>
      <w:r>
        <w:t>b) Prováveis Causas</w:t>
      </w:r>
    </w:p>
    <w:p w14:paraId="41AA0E3F" w14:textId="45807CB7" w:rsidR="00AD3A62" w:rsidRDefault="00AD3A62" w:rsidP="00AD3A62">
      <w:pPr>
        <w:pStyle w:val="PargrafodaLista"/>
      </w:pPr>
      <w:r>
        <w:t>As algas azuis-esverdeadas são indicadoras de estabilização incompleta, supersaturação de esgotos e balanço de nutrientes baixos.</w:t>
      </w:r>
    </w:p>
    <w:p w14:paraId="6D3D5B62" w14:textId="77777777" w:rsidR="00AD3A62" w:rsidRDefault="00AD3A62" w:rsidP="00AD3A62">
      <w:pPr>
        <w:pStyle w:val="PargrafodaLista"/>
      </w:pPr>
    </w:p>
    <w:p w14:paraId="33F16C57" w14:textId="77777777" w:rsidR="00AD3A62" w:rsidRDefault="00AD3A62" w:rsidP="00AD3A62">
      <w:pPr>
        <w:pStyle w:val="PargrafodaLista"/>
      </w:pPr>
      <w:r>
        <w:lastRenderedPageBreak/>
        <w:t>c) Soluções</w:t>
      </w:r>
    </w:p>
    <w:p w14:paraId="4FD61D32" w14:textId="77777777" w:rsidR="00AD3A62" w:rsidRDefault="00AD3A62" w:rsidP="00AD3A62">
      <w:pPr>
        <w:pStyle w:val="PargrafodaLista"/>
      </w:pPr>
      <w:r>
        <w:t>c.1)</w:t>
      </w:r>
      <w:r>
        <w:tab/>
        <w:t>Aplicar solução de sulfato de cobre.</w:t>
      </w:r>
    </w:p>
    <w:p w14:paraId="642AEDF7" w14:textId="77777777" w:rsidR="00AD3A62" w:rsidRDefault="00AD3A62" w:rsidP="00AD3A62">
      <w:pPr>
        <w:pStyle w:val="PargrafodaLista"/>
      </w:pPr>
      <w:r>
        <w:t>c.1.1) Se a alcalinidade for superior a 50 mg/l, aplicar 1.200 kg/m3 de sulfato de cobre;</w:t>
      </w:r>
    </w:p>
    <w:p w14:paraId="5DF7FEA9" w14:textId="77777777" w:rsidR="00AD3A62" w:rsidRDefault="00AD3A62" w:rsidP="00AD3A62">
      <w:pPr>
        <w:pStyle w:val="PargrafodaLista"/>
      </w:pPr>
      <w:r>
        <w:t>c.1.2) Se a alcalinidade for inferior a 50 mg/l, aplicar 600 kg/m3 de sulfato de cobre;</w:t>
      </w:r>
    </w:p>
    <w:p w14:paraId="0DF182BF" w14:textId="0E51FC5F" w:rsidR="00AD3A62" w:rsidRDefault="00AD3A62" w:rsidP="00AD3A62">
      <w:pPr>
        <w:pStyle w:val="PargrafodaLista"/>
      </w:pPr>
      <w:r>
        <w:t>c.2)</w:t>
      </w:r>
      <w:r>
        <w:tab/>
        <w:t xml:space="preserve">Quebrar a "cadeia" das algas através do revolvimento da camada superior com </w:t>
      </w:r>
      <w:proofErr w:type="spellStart"/>
      <w:r>
        <w:t>auxilio</w:t>
      </w:r>
      <w:proofErr w:type="spellEnd"/>
      <w:r>
        <w:t xml:space="preserve"> de bote com bomba para agitação das águas.</w:t>
      </w:r>
    </w:p>
    <w:p w14:paraId="7A4B83B4" w14:textId="77777777" w:rsidR="00352D0A" w:rsidRDefault="00352D0A" w:rsidP="00AD3A62">
      <w:pPr>
        <w:pStyle w:val="PargrafodaLista"/>
      </w:pPr>
    </w:p>
    <w:p w14:paraId="05319BB4" w14:textId="34EF48E8" w:rsidR="00AD3A62" w:rsidRPr="00B965BC" w:rsidRDefault="00AD3A62" w:rsidP="00AD3A62">
      <w:pPr>
        <w:pStyle w:val="Ttulo2"/>
        <w:rPr>
          <w:lang w:val="pt-PT"/>
        </w:rPr>
      </w:pPr>
      <w:bookmarkStart w:id="31" w:name="_Toc533799943"/>
      <w:r w:rsidRPr="00B965BC">
        <w:rPr>
          <w:lang w:val="pt-PT"/>
        </w:rPr>
        <w:t>Controle da Prolíferação de Insetos</w:t>
      </w:r>
      <w:bookmarkEnd w:id="31"/>
    </w:p>
    <w:p w14:paraId="5B2EF259" w14:textId="77777777" w:rsidR="00AD3A62" w:rsidRDefault="00AD3A62" w:rsidP="00AD3A62">
      <w:pPr>
        <w:pStyle w:val="PargrafodaLista"/>
      </w:pPr>
      <w:r>
        <w:t>a) Indicações/Problemas</w:t>
      </w:r>
    </w:p>
    <w:p w14:paraId="331435BF" w14:textId="3C5B1C1B" w:rsidR="00AD3A62" w:rsidRDefault="00AD3A62" w:rsidP="00AD3A62">
      <w:pPr>
        <w:pStyle w:val="PargrafodaLista"/>
      </w:pPr>
      <w:r>
        <w:t xml:space="preserve">A presença de insetos na área de tratamento, </w:t>
      </w:r>
      <w:r w:rsidR="00352D0A">
        <w:t>perceptivelmente</w:t>
      </w:r>
      <w:r>
        <w:t xml:space="preserve"> aumenta, notando-se </w:t>
      </w:r>
      <w:r w:rsidR="00352D0A">
        <w:t>a presença</w:t>
      </w:r>
      <w:r>
        <w:t xml:space="preserve"> de larvas ou insetos nas águas das Lagoas.</w:t>
      </w:r>
    </w:p>
    <w:p w14:paraId="7980CB78" w14:textId="77777777" w:rsidR="00AD3A62" w:rsidRDefault="00AD3A62" w:rsidP="00AD3A62">
      <w:pPr>
        <w:pStyle w:val="PargrafodaLista"/>
      </w:pPr>
    </w:p>
    <w:p w14:paraId="295EAC11" w14:textId="77777777" w:rsidR="00AD3A62" w:rsidRDefault="00AD3A62" w:rsidP="00AD3A62">
      <w:pPr>
        <w:pStyle w:val="PargrafodaLista"/>
      </w:pPr>
      <w:r>
        <w:t>b) Prováveis Causas</w:t>
      </w:r>
    </w:p>
    <w:p w14:paraId="2FFBCD30" w14:textId="5D0ABACB" w:rsidR="00AD3A62" w:rsidRDefault="00AD3A62" w:rsidP="00AD3A62">
      <w:pPr>
        <w:pStyle w:val="PargrafodaLista"/>
      </w:pPr>
      <w:r>
        <w:t>Baixa circulação e falta de manutenção e limpeza.</w:t>
      </w:r>
    </w:p>
    <w:p w14:paraId="7FACF5DA" w14:textId="77777777" w:rsidR="00AD3A62" w:rsidRDefault="00AD3A62" w:rsidP="00AD3A62">
      <w:pPr>
        <w:pStyle w:val="PargrafodaLista"/>
      </w:pPr>
    </w:p>
    <w:p w14:paraId="69FB6913" w14:textId="77777777" w:rsidR="00AD3A62" w:rsidRDefault="00AD3A62" w:rsidP="00AD3A62">
      <w:pPr>
        <w:pStyle w:val="PargrafodaLista"/>
      </w:pPr>
      <w:r>
        <w:t>c) Soluções</w:t>
      </w:r>
    </w:p>
    <w:p w14:paraId="6CFAF868" w14:textId="77777777" w:rsidR="00AD3A62" w:rsidRDefault="00AD3A62" w:rsidP="00AD3A62">
      <w:pPr>
        <w:pStyle w:val="PargrafodaLista"/>
      </w:pPr>
      <w:r>
        <w:t>c.1) Retirar ou diminuir a quantidade de plantas aquáticas, para evitar o abrigo de mosquitos;</w:t>
      </w:r>
    </w:p>
    <w:p w14:paraId="7318AD4E" w14:textId="77777777" w:rsidR="00AD3A62" w:rsidRDefault="00AD3A62" w:rsidP="00AD3A62">
      <w:pPr>
        <w:pStyle w:val="PargrafodaLista"/>
      </w:pPr>
      <w:r>
        <w:t>c.2) Retirar escumas;</w:t>
      </w:r>
    </w:p>
    <w:p w14:paraId="14BD8F89" w14:textId="2960B2EB" w:rsidR="00AD3A62" w:rsidRDefault="00AD3A62" w:rsidP="00AD3A62">
      <w:pPr>
        <w:pStyle w:val="PargrafodaLista"/>
      </w:pPr>
      <w:r>
        <w:t>c.3) Pulverizar a área com inseticida.</w:t>
      </w:r>
    </w:p>
    <w:p w14:paraId="7DBCAB9F" w14:textId="77777777" w:rsidR="00AD3A62" w:rsidRDefault="00AD3A62" w:rsidP="00AD3A62">
      <w:pPr>
        <w:pStyle w:val="PargrafodaLista"/>
      </w:pPr>
    </w:p>
    <w:p w14:paraId="47383A89" w14:textId="06C731DE" w:rsidR="00AD3A62" w:rsidRPr="00B965BC" w:rsidRDefault="00AD3A62" w:rsidP="00AD3A62">
      <w:pPr>
        <w:pStyle w:val="Ttulo2"/>
        <w:rPr>
          <w:lang w:val="pt-PT"/>
        </w:rPr>
      </w:pPr>
      <w:bookmarkStart w:id="32" w:name="_Toc533799944"/>
      <w:r w:rsidRPr="00B965BC">
        <w:rPr>
          <w:lang w:val="pt-PT"/>
        </w:rPr>
        <w:t>Remoção de Algas do Efluente</w:t>
      </w:r>
      <w:bookmarkEnd w:id="32"/>
    </w:p>
    <w:p w14:paraId="532A6359" w14:textId="77777777" w:rsidR="00AD3A62" w:rsidRDefault="00AD3A62" w:rsidP="00AD3A62">
      <w:pPr>
        <w:pStyle w:val="PargrafodaLista"/>
      </w:pPr>
      <w:r>
        <w:t>a) Indicações/Problemas</w:t>
      </w:r>
    </w:p>
    <w:p w14:paraId="1C323569" w14:textId="22D0BF22" w:rsidR="00AD3A62" w:rsidRDefault="00AD3A62" w:rsidP="00AD3A62">
      <w:pPr>
        <w:pStyle w:val="PargrafodaLista"/>
      </w:pPr>
      <w:r>
        <w:t>A maior parte dos sólidos suspensos presentes nos efluentes são devidos às algas. Estas são de dimensões reduzidas, de difícil remoção.</w:t>
      </w:r>
    </w:p>
    <w:p w14:paraId="3D4138A5" w14:textId="77777777" w:rsidR="00AD3A62" w:rsidRDefault="00AD3A62" w:rsidP="00AD3A62">
      <w:pPr>
        <w:pStyle w:val="PargrafodaLista"/>
      </w:pPr>
    </w:p>
    <w:p w14:paraId="4D37BC15" w14:textId="77777777" w:rsidR="00AD3A62" w:rsidRDefault="00AD3A62" w:rsidP="00AD3A62">
      <w:pPr>
        <w:pStyle w:val="PargrafodaLista"/>
      </w:pPr>
      <w:r>
        <w:t>b) Prováveis Causas</w:t>
      </w:r>
    </w:p>
    <w:p w14:paraId="6E3761A5" w14:textId="0A26DBC0" w:rsidR="00AD3A62" w:rsidRDefault="00AD3A62" w:rsidP="00AD3A62">
      <w:pPr>
        <w:pStyle w:val="PargrafodaLista"/>
      </w:pPr>
      <w:r>
        <w:t>As condições meteorológicas (tempo e temperatura) estão favoráveis para o desenvolvimento da população de algas.</w:t>
      </w:r>
    </w:p>
    <w:p w14:paraId="0FC90502" w14:textId="77777777" w:rsidR="00AD3A62" w:rsidRDefault="00AD3A62" w:rsidP="00AD3A62">
      <w:pPr>
        <w:pStyle w:val="PargrafodaLista"/>
      </w:pPr>
    </w:p>
    <w:p w14:paraId="65310B1D" w14:textId="77777777" w:rsidR="00AD3A62" w:rsidRDefault="00AD3A62" w:rsidP="00AD3A62">
      <w:pPr>
        <w:pStyle w:val="PargrafodaLista"/>
      </w:pPr>
    </w:p>
    <w:p w14:paraId="5CFF2F2E" w14:textId="77777777" w:rsidR="00AD3A62" w:rsidRDefault="00AD3A62" w:rsidP="00AD3A62">
      <w:pPr>
        <w:pStyle w:val="PargrafodaLista"/>
      </w:pPr>
    </w:p>
    <w:p w14:paraId="5DA9E5FC" w14:textId="25843C04" w:rsidR="00AD3A62" w:rsidRDefault="00AD3A62" w:rsidP="00AD3A62">
      <w:pPr>
        <w:pStyle w:val="PargrafodaLista"/>
      </w:pPr>
      <w:r>
        <w:t>c) Soluções</w:t>
      </w:r>
    </w:p>
    <w:p w14:paraId="59E8D5E1" w14:textId="3E087D43" w:rsidR="00AD3A62" w:rsidRDefault="00AD3A62" w:rsidP="00AD3A62">
      <w:pPr>
        <w:pStyle w:val="PargrafodaLista"/>
      </w:pPr>
      <w:r>
        <w:t>c.1)</w:t>
      </w:r>
      <w:r>
        <w:tab/>
        <w:t>Aumentar a circulação e saída do efluente "por baixo", isto é: aumentar o "</w:t>
      </w:r>
      <w:proofErr w:type="spellStart"/>
      <w:r>
        <w:t>baffle</w:t>
      </w:r>
      <w:proofErr w:type="spellEnd"/>
      <w:r>
        <w:t>" à montante do vertedor regulável. Este "</w:t>
      </w:r>
      <w:proofErr w:type="spellStart"/>
      <w:r>
        <w:t>baffle</w:t>
      </w:r>
      <w:proofErr w:type="spellEnd"/>
      <w:r>
        <w:t>" pode ser facilmente construído em madeira ou placas metálicas.</w:t>
      </w:r>
    </w:p>
    <w:p w14:paraId="66BA4A54" w14:textId="77777777" w:rsidR="00352D0A" w:rsidRDefault="00352D0A" w:rsidP="00AD3A62">
      <w:pPr>
        <w:pStyle w:val="PargrafodaLista"/>
      </w:pPr>
    </w:p>
    <w:p w14:paraId="5461F0B4" w14:textId="2A3C708E" w:rsidR="00AD3A62" w:rsidRDefault="00AD3A62" w:rsidP="00AD3A62">
      <w:pPr>
        <w:pStyle w:val="Ttulo2"/>
        <w:rPr>
          <w:lang w:val="pt-PT"/>
        </w:rPr>
      </w:pPr>
      <w:bookmarkStart w:id="33" w:name="_Toc533799945"/>
      <w:r w:rsidRPr="00B965BC">
        <w:rPr>
          <w:lang w:val="pt-PT"/>
        </w:rPr>
        <w:t>Correção de Baixas Concentrações de Oxigênio Dissolvido</w:t>
      </w:r>
      <w:bookmarkEnd w:id="33"/>
    </w:p>
    <w:p w14:paraId="025EEFD1" w14:textId="77777777" w:rsidR="00AD3A62" w:rsidRDefault="00AD3A62" w:rsidP="00AD3A62">
      <w:pPr>
        <w:pStyle w:val="PargrafodaLista"/>
      </w:pPr>
      <w:r>
        <w:t>a) Indicações/Problemas</w:t>
      </w:r>
    </w:p>
    <w:p w14:paraId="0F22C36D" w14:textId="77777777" w:rsidR="00AD3A62" w:rsidRDefault="00AD3A62" w:rsidP="00AD3A62">
      <w:pPr>
        <w:pStyle w:val="PargrafodaLista"/>
      </w:pPr>
      <w:r>
        <w:t>Uma baixa taxa de Oxigênio Dissolvido nas Lagoas Facultativas e de Maturação (na Lagoa Anaeróbia esta é a condição normal), é indicador de um problema nas condições anaeróbicas, causando odores e tornando o tratamento ineficiente.</w:t>
      </w:r>
    </w:p>
    <w:p w14:paraId="5DBE4917" w14:textId="77777777" w:rsidR="00AD3A62" w:rsidRDefault="00AD3A62" w:rsidP="00AD3A62">
      <w:pPr>
        <w:pStyle w:val="PargrafodaLista"/>
      </w:pPr>
    </w:p>
    <w:p w14:paraId="43AFDD4E" w14:textId="6BB6C55C" w:rsidR="00AD3A62" w:rsidRDefault="00AD3A62" w:rsidP="00AD3A62">
      <w:pPr>
        <w:pStyle w:val="PargrafodaLista"/>
      </w:pPr>
      <w:r>
        <w:t>b) Prováveis Causas</w:t>
      </w:r>
    </w:p>
    <w:p w14:paraId="4CC9C65D" w14:textId="77777777" w:rsidR="00AD3A62" w:rsidRDefault="00AD3A62" w:rsidP="00AD3A62">
      <w:pPr>
        <w:pStyle w:val="PargrafodaLista"/>
      </w:pPr>
      <w:r>
        <w:t>Baixa luminosidade, baixo tempo de detenção, alta DBO ou esgoto industrial tóxico.</w:t>
      </w:r>
    </w:p>
    <w:p w14:paraId="6A37E9F4" w14:textId="77777777" w:rsidR="00AD3A62" w:rsidRDefault="00AD3A62" w:rsidP="00AD3A62">
      <w:pPr>
        <w:pStyle w:val="PargrafodaLista"/>
      </w:pPr>
    </w:p>
    <w:p w14:paraId="73CBAD22" w14:textId="6806DC22" w:rsidR="00AD3A62" w:rsidRDefault="00AD3A62" w:rsidP="00AD3A62">
      <w:pPr>
        <w:pStyle w:val="PargrafodaLista"/>
      </w:pPr>
      <w:r>
        <w:t>c) Soluções</w:t>
      </w:r>
    </w:p>
    <w:p w14:paraId="67BDD8E6" w14:textId="77777777" w:rsidR="00AD3A62" w:rsidRDefault="00AD3A62" w:rsidP="00AD3A62">
      <w:pPr>
        <w:pStyle w:val="PargrafodaLista"/>
      </w:pPr>
      <w:r>
        <w:t>c.1)</w:t>
      </w:r>
      <w:r>
        <w:tab/>
        <w:t>Remover plantas aquáticas;</w:t>
      </w:r>
    </w:p>
    <w:p w14:paraId="7936F0F4" w14:textId="77777777" w:rsidR="00AD3A62" w:rsidRDefault="00AD3A62" w:rsidP="00AD3A62">
      <w:pPr>
        <w:pStyle w:val="PargrafodaLista"/>
      </w:pPr>
      <w:r>
        <w:t>c.2)</w:t>
      </w:r>
      <w:r>
        <w:tab/>
        <w:t>Reduzir a carga orgânica, na entrada das Lagoas empregando as duas Caixas de Areia, com operação em paralelo;</w:t>
      </w:r>
    </w:p>
    <w:p w14:paraId="4BC6B514" w14:textId="77777777" w:rsidR="00AD3A62" w:rsidRDefault="00AD3A62" w:rsidP="00AD3A62">
      <w:pPr>
        <w:pStyle w:val="PargrafodaLista"/>
      </w:pPr>
      <w:r>
        <w:t>c.3)</w:t>
      </w:r>
      <w:r>
        <w:tab/>
        <w:t>Caso for possível, promover aeração adicional;</w:t>
      </w:r>
    </w:p>
    <w:p w14:paraId="211DA499" w14:textId="77777777" w:rsidR="00AD3A62" w:rsidRDefault="00AD3A62" w:rsidP="00AD3A62">
      <w:pPr>
        <w:pStyle w:val="PargrafodaLista"/>
      </w:pPr>
      <w:r>
        <w:t>c.4)</w:t>
      </w:r>
      <w:r>
        <w:tab/>
        <w:t>Proceder a recirculação através de bombas portáteis que conduzam águas das Lagoas para a entrada de alguma caixa de passagem a montante das lagoas.</w:t>
      </w:r>
    </w:p>
    <w:p w14:paraId="09403D61" w14:textId="77777777" w:rsidR="00AD3A62" w:rsidRDefault="00AD3A62" w:rsidP="00AD3A62">
      <w:pPr>
        <w:pStyle w:val="PargrafodaLista"/>
      </w:pPr>
      <w:r>
        <w:t>c.5)</w:t>
      </w:r>
      <w:r>
        <w:tab/>
        <w:t>Aplicar Nitrato de Sódio;</w:t>
      </w:r>
    </w:p>
    <w:p w14:paraId="007F63C5" w14:textId="77777777" w:rsidR="00AD3A62" w:rsidRDefault="00AD3A62" w:rsidP="00AD3A62">
      <w:pPr>
        <w:pStyle w:val="PargrafodaLista"/>
      </w:pPr>
      <w:r>
        <w:t>c.6)</w:t>
      </w:r>
      <w:r>
        <w:tab/>
        <w:t xml:space="preserve">Verificar se a sobrecarga é devida a um despejo não sanitário e proceder no seu controle (impedimento do despejo, despejo controlado em pequenas quantidades </w:t>
      </w:r>
      <w:proofErr w:type="spellStart"/>
      <w:r>
        <w:t>etc</w:t>
      </w:r>
      <w:proofErr w:type="spellEnd"/>
      <w:r>
        <w:t>).</w:t>
      </w:r>
    </w:p>
    <w:p w14:paraId="33A7FE2E" w14:textId="77777777" w:rsidR="00AD3A62" w:rsidRDefault="00AD3A62">
      <w:pPr>
        <w:spacing w:before="0" w:after="0"/>
        <w:jc w:val="left"/>
        <w:rPr>
          <w:b/>
          <w:color w:val="000080"/>
          <w:sz w:val="28"/>
          <w:lang w:val="pt-PT"/>
        </w:rPr>
      </w:pPr>
      <w:r>
        <w:rPr>
          <w:lang w:val="pt-PT"/>
        </w:rPr>
        <w:br w:type="page"/>
      </w:r>
    </w:p>
    <w:p w14:paraId="32233284" w14:textId="1C102D56" w:rsidR="00AD3A62" w:rsidRPr="00B965BC" w:rsidRDefault="00AD3A62" w:rsidP="00AD3A62">
      <w:pPr>
        <w:pStyle w:val="Ttulo2"/>
        <w:rPr>
          <w:lang w:val="pt-PT"/>
        </w:rPr>
      </w:pPr>
      <w:bookmarkStart w:id="34" w:name="_Toc533799946"/>
      <w:r w:rsidRPr="00B965BC">
        <w:rPr>
          <w:lang w:val="pt-PT"/>
        </w:rPr>
        <w:lastRenderedPageBreak/>
        <w:t>Correção de problemas de "Sobrecargas"</w:t>
      </w:r>
      <w:bookmarkEnd w:id="34"/>
    </w:p>
    <w:p w14:paraId="0B55C368" w14:textId="77777777" w:rsidR="00AD3A62" w:rsidRDefault="00AD3A62" w:rsidP="00EC7023">
      <w:pPr>
        <w:pStyle w:val="PargrafodaLista"/>
      </w:pPr>
      <w:r>
        <w:t>a) Indicações/Problemas</w:t>
      </w:r>
    </w:p>
    <w:p w14:paraId="74361667" w14:textId="77777777" w:rsidR="00AD3A62" w:rsidRDefault="00AD3A62" w:rsidP="00EC7023">
      <w:pPr>
        <w:pStyle w:val="PargrafodaLista"/>
      </w:pPr>
      <w:r>
        <w:t>As "sobrecargas" resultam em tratamento incompleto, sem estabilização total da matéria orgânica.</w:t>
      </w:r>
    </w:p>
    <w:p w14:paraId="5A0656A7" w14:textId="400B532A" w:rsidR="00AD3A62" w:rsidRDefault="00AD3A62" w:rsidP="00EC7023">
      <w:pPr>
        <w:pStyle w:val="PargrafodaLista"/>
      </w:pPr>
      <w:r>
        <w:t>As "sobrecargas" são detectadas pela presença de maus odores e pela coloração verde amarelada ou cinza.</w:t>
      </w:r>
    </w:p>
    <w:p w14:paraId="0D8238EB" w14:textId="77777777" w:rsidR="00EC7023" w:rsidRDefault="00EC7023" w:rsidP="00EC7023">
      <w:pPr>
        <w:pStyle w:val="PargrafodaLista"/>
      </w:pPr>
    </w:p>
    <w:p w14:paraId="4037362F" w14:textId="77777777" w:rsidR="00AD3A62" w:rsidRDefault="00AD3A62" w:rsidP="00EC7023">
      <w:pPr>
        <w:pStyle w:val="PargrafodaLista"/>
      </w:pPr>
      <w:r>
        <w:t>b) Prováveis Causas</w:t>
      </w:r>
    </w:p>
    <w:p w14:paraId="21268A09" w14:textId="57CE4DDC" w:rsidR="00AD3A62" w:rsidRDefault="00AD3A62" w:rsidP="00EC7023">
      <w:pPr>
        <w:pStyle w:val="PargrafodaLista"/>
      </w:pPr>
      <w:proofErr w:type="spellStart"/>
      <w:r>
        <w:t>Curto-circuitos</w:t>
      </w:r>
      <w:proofErr w:type="spellEnd"/>
      <w:r>
        <w:t xml:space="preserve"> nas Lagoas, com zonas sem circulação, efluentes industriais, tratamento inadequado, condições atmosféricas adversas (sem insolação, sem ventos, </w:t>
      </w:r>
      <w:proofErr w:type="spellStart"/>
      <w:r>
        <w:t>etc</w:t>
      </w:r>
      <w:proofErr w:type="spellEnd"/>
      <w:r>
        <w:t>).</w:t>
      </w:r>
    </w:p>
    <w:p w14:paraId="208DDD7F" w14:textId="77777777" w:rsidR="00EC7023" w:rsidRDefault="00EC7023" w:rsidP="00EC7023">
      <w:pPr>
        <w:pStyle w:val="PargrafodaLista"/>
      </w:pPr>
    </w:p>
    <w:p w14:paraId="5E8A3064" w14:textId="77777777" w:rsidR="00AD3A62" w:rsidRDefault="00AD3A62" w:rsidP="00EC7023">
      <w:pPr>
        <w:pStyle w:val="PargrafodaLista"/>
      </w:pPr>
      <w:r>
        <w:t>c) Soluções</w:t>
      </w:r>
    </w:p>
    <w:p w14:paraId="766F6436" w14:textId="77777777" w:rsidR="00AD3A62" w:rsidRDefault="00AD3A62" w:rsidP="00EC7023">
      <w:pPr>
        <w:pStyle w:val="PargrafodaLista"/>
      </w:pPr>
      <w:r>
        <w:t>c.1)</w:t>
      </w:r>
      <w:r>
        <w:tab/>
        <w:t>Proceder a recirculação através de bombas portáteis;</w:t>
      </w:r>
    </w:p>
    <w:p w14:paraId="2A645D6F" w14:textId="77777777" w:rsidR="00AD3A62" w:rsidRDefault="00AD3A62" w:rsidP="00EC7023">
      <w:pPr>
        <w:pStyle w:val="PargrafodaLista"/>
      </w:pPr>
      <w:r>
        <w:t>c.2)</w:t>
      </w:r>
      <w:r>
        <w:tab/>
        <w:t xml:space="preserve">Identificar visualmente prováveis </w:t>
      </w:r>
      <w:proofErr w:type="spellStart"/>
      <w:r>
        <w:t>curto-circuitos</w:t>
      </w:r>
      <w:proofErr w:type="spellEnd"/>
      <w:r>
        <w:t xml:space="preserve"> e providenciar em adequação do fluxo através de obras ou dispositivos que permitam a correção do fluxo;</w:t>
      </w:r>
    </w:p>
    <w:p w14:paraId="676141DD" w14:textId="7D770C2D" w:rsidR="00AD3A62" w:rsidRDefault="00AD3A62" w:rsidP="00EC7023">
      <w:pPr>
        <w:pStyle w:val="PargrafodaLista"/>
      </w:pPr>
      <w:r>
        <w:t>c.3)</w:t>
      </w:r>
      <w:r>
        <w:tab/>
        <w:t>Caso necessário, providenciar equipamento de aeração suplementar.</w:t>
      </w:r>
    </w:p>
    <w:p w14:paraId="5B1B1FA5" w14:textId="77777777" w:rsidR="00EC7023" w:rsidRDefault="00EC7023" w:rsidP="00EC7023">
      <w:pPr>
        <w:pStyle w:val="PargrafodaLista"/>
      </w:pPr>
    </w:p>
    <w:p w14:paraId="1928B39F" w14:textId="38357D80" w:rsidR="00AD3A62" w:rsidRPr="00B965BC" w:rsidRDefault="00AD3A62" w:rsidP="00EC7023">
      <w:pPr>
        <w:pStyle w:val="Ttulo2"/>
        <w:rPr>
          <w:lang w:val="pt-PT"/>
        </w:rPr>
      </w:pPr>
      <w:bookmarkStart w:id="35" w:name="_Toc533799947"/>
      <w:r w:rsidRPr="00B965BC">
        <w:rPr>
          <w:lang w:val="pt-PT"/>
        </w:rPr>
        <w:t>Correção de problemas com pH baixo</w:t>
      </w:r>
      <w:bookmarkEnd w:id="35"/>
    </w:p>
    <w:p w14:paraId="497FA9A9" w14:textId="77777777" w:rsidR="00AD3A62" w:rsidRDefault="00AD3A62" w:rsidP="00EC7023">
      <w:pPr>
        <w:pStyle w:val="PargrafodaLista"/>
      </w:pPr>
      <w:r>
        <w:t>a) Indicações/Problemas</w:t>
      </w:r>
    </w:p>
    <w:p w14:paraId="419C9C80" w14:textId="77777777" w:rsidR="00AD3A62" w:rsidRDefault="00AD3A62" w:rsidP="00EC7023">
      <w:pPr>
        <w:pStyle w:val="PargrafodaLista"/>
      </w:pPr>
      <w:r>
        <w:t>O controle do pH determina o tipo de algas que se desenvolvem (Preferencialmente entre 8 e 8,4).</w:t>
      </w:r>
    </w:p>
    <w:p w14:paraId="302CA7C1" w14:textId="77777777" w:rsidR="00AD3A62" w:rsidRDefault="00AD3A62" w:rsidP="00EC7023">
      <w:pPr>
        <w:pStyle w:val="PargrafodaLista"/>
      </w:pPr>
      <w:r>
        <w:t>Tanto o pH como o O.D. variam durante o dia, com valores mais baixos no início da manhã e valores mais altos ao entardecer.</w:t>
      </w:r>
    </w:p>
    <w:p w14:paraId="68FD2575" w14:textId="77777777" w:rsidR="00EC7023" w:rsidRDefault="00EC7023" w:rsidP="00EC7023">
      <w:pPr>
        <w:pStyle w:val="PargrafodaLista"/>
        <w:ind w:left="709" w:firstLine="0"/>
      </w:pPr>
    </w:p>
    <w:p w14:paraId="3C2C5501" w14:textId="2879F01C" w:rsidR="00AD3A62" w:rsidRDefault="00AD3A62" w:rsidP="00EC7023">
      <w:pPr>
        <w:pStyle w:val="PargrafodaLista"/>
        <w:ind w:left="709" w:firstLine="0"/>
      </w:pPr>
      <w:r>
        <w:t>b) Prováveis Causas</w:t>
      </w:r>
    </w:p>
    <w:p w14:paraId="0BC5E28E" w14:textId="77777777" w:rsidR="00AD3A62" w:rsidRDefault="00AD3A62" w:rsidP="00EC7023">
      <w:pPr>
        <w:pStyle w:val="PargrafodaLista"/>
      </w:pPr>
      <w:r>
        <w:t>Um decréscimo do pH é seguido de uma queda no O.D. assim como pela mortandade de algas. Isto geralmente ocorre devido a sobrecargas, longos períodos de condições meteorológicas adversas.</w:t>
      </w:r>
    </w:p>
    <w:p w14:paraId="66696123" w14:textId="77777777" w:rsidR="00EC7023" w:rsidRDefault="00EC7023" w:rsidP="00EC7023">
      <w:pPr>
        <w:pStyle w:val="PargrafodaLista"/>
      </w:pPr>
    </w:p>
    <w:p w14:paraId="4191173C" w14:textId="5292D7B0" w:rsidR="00AD3A62" w:rsidRDefault="00AD3A62" w:rsidP="00EC7023">
      <w:pPr>
        <w:pStyle w:val="PargrafodaLista"/>
      </w:pPr>
      <w:r>
        <w:t>c) Soluções</w:t>
      </w:r>
    </w:p>
    <w:p w14:paraId="763534BB" w14:textId="77777777" w:rsidR="00AD3A62" w:rsidRDefault="00AD3A62" w:rsidP="00EC7023">
      <w:pPr>
        <w:pStyle w:val="PargrafodaLista"/>
      </w:pPr>
      <w:r>
        <w:t>c.1) Proceder a recirculação através de bombas portáteis;</w:t>
      </w:r>
    </w:p>
    <w:p w14:paraId="7234E543" w14:textId="77777777" w:rsidR="00AD3A62" w:rsidRDefault="00AD3A62" w:rsidP="00EC7023">
      <w:pPr>
        <w:pStyle w:val="PargrafodaLista"/>
      </w:pPr>
      <w:r>
        <w:lastRenderedPageBreak/>
        <w:t xml:space="preserve">c.2) Verificar possíveis </w:t>
      </w:r>
      <w:proofErr w:type="spellStart"/>
      <w:r>
        <w:t>curto-circuitos</w:t>
      </w:r>
      <w:proofErr w:type="spellEnd"/>
      <w:r>
        <w:t>;</w:t>
      </w:r>
    </w:p>
    <w:p w14:paraId="724C3AF1" w14:textId="77777777" w:rsidR="00AD3A62" w:rsidRDefault="00AD3A62" w:rsidP="00EC7023">
      <w:pPr>
        <w:pStyle w:val="PargrafodaLista"/>
      </w:pPr>
      <w:r>
        <w:t>c.3) Caso necessário, providenciar equipamento de aeração suplementar;</w:t>
      </w:r>
    </w:p>
    <w:p w14:paraId="717E1646" w14:textId="77777777" w:rsidR="00AD3A62" w:rsidRDefault="00AD3A62" w:rsidP="00EC7023">
      <w:pPr>
        <w:pStyle w:val="PargrafodaLista"/>
      </w:pPr>
      <w:r>
        <w:t>c.4) Verificar possíveis cargas tóxicas na chegada dos afluentes.</w:t>
      </w:r>
    </w:p>
    <w:p w14:paraId="0D297CD6" w14:textId="77777777" w:rsidR="00AD3A62" w:rsidRDefault="00AD3A62" w:rsidP="00AD3A62">
      <w:pPr>
        <w:spacing w:before="0" w:after="0" w:line="360" w:lineRule="auto"/>
      </w:pPr>
    </w:p>
    <w:p w14:paraId="0BA6C588" w14:textId="13454071" w:rsidR="00AD3A62" w:rsidRPr="00B965BC" w:rsidRDefault="00AD3A62" w:rsidP="00EC7023">
      <w:pPr>
        <w:pStyle w:val="Ttulo2"/>
        <w:rPr>
          <w:lang w:val="pt-PT"/>
        </w:rPr>
      </w:pPr>
      <w:bookmarkStart w:id="36" w:name="_Toc533799948"/>
      <w:r w:rsidRPr="00B965BC">
        <w:rPr>
          <w:lang w:val="pt-PT"/>
        </w:rPr>
        <w:t>Curto-Circuitos Hidráulicos</w:t>
      </w:r>
      <w:bookmarkEnd w:id="36"/>
      <w:r w:rsidRPr="00B965BC">
        <w:rPr>
          <w:lang w:val="pt-PT"/>
        </w:rPr>
        <w:t xml:space="preserve"> </w:t>
      </w:r>
    </w:p>
    <w:p w14:paraId="17F4B731" w14:textId="77777777" w:rsidR="00AD3A62" w:rsidRDefault="00AD3A62" w:rsidP="00EC7023">
      <w:pPr>
        <w:pStyle w:val="PargrafodaLista"/>
      </w:pPr>
      <w:r>
        <w:t>a) Indicações/Problemas</w:t>
      </w:r>
    </w:p>
    <w:p w14:paraId="2224A2E7" w14:textId="77777777" w:rsidR="00AD3A62" w:rsidRDefault="00AD3A62" w:rsidP="00EC7023">
      <w:pPr>
        <w:pStyle w:val="PargrafodaLista"/>
      </w:pPr>
      <w:r>
        <w:t xml:space="preserve">Problemas de maus odores, baixo Oxigênio Dissolvido em partes das Lagoas, condições anaeróbicas e baixo pH são verificados comparando valores de várias partes das Lagoas. As diferenças de 100 a 200 por cento indicam presença de </w:t>
      </w:r>
      <w:proofErr w:type="spellStart"/>
      <w:r>
        <w:t>curto-circuitos</w:t>
      </w:r>
      <w:proofErr w:type="spellEnd"/>
      <w:r>
        <w:t>.</w:t>
      </w:r>
    </w:p>
    <w:p w14:paraId="5B7C3321" w14:textId="77777777" w:rsidR="00EC7023" w:rsidRDefault="00EC7023" w:rsidP="00EC7023">
      <w:pPr>
        <w:pStyle w:val="PargrafodaLista"/>
      </w:pPr>
    </w:p>
    <w:p w14:paraId="728A320F" w14:textId="62C5DB55" w:rsidR="00AD3A62" w:rsidRDefault="00AD3A62" w:rsidP="00EC7023">
      <w:pPr>
        <w:pStyle w:val="PargrafodaLista"/>
      </w:pPr>
      <w:r>
        <w:t>b) Prováveis Causas</w:t>
      </w:r>
    </w:p>
    <w:p w14:paraId="3AAF67DB" w14:textId="77777777" w:rsidR="00AD3A62" w:rsidRDefault="00AD3A62" w:rsidP="00EC7023">
      <w:pPr>
        <w:pStyle w:val="PargrafodaLista"/>
      </w:pPr>
      <w:r>
        <w:t>Baixa ação de ventos, impedido por árvores, formato das Lagoas ou crescimento de plantas.</w:t>
      </w:r>
    </w:p>
    <w:p w14:paraId="29AB0CC6" w14:textId="77777777" w:rsidR="00EC7023" w:rsidRDefault="00EC7023" w:rsidP="00EC7023">
      <w:pPr>
        <w:pStyle w:val="PargrafodaLista"/>
      </w:pPr>
    </w:p>
    <w:p w14:paraId="76300084" w14:textId="46C25E5E" w:rsidR="00AD3A62" w:rsidRDefault="00AD3A62" w:rsidP="00EC7023">
      <w:pPr>
        <w:pStyle w:val="PargrafodaLista"/>
      </w:pPr>
      <w:r>
        <w:t>c) Soluções</w:t>
      </w:r>
    </w:p>
    <w:p w14:paraId="2A90BE7E" w14:textId="77777777" w:rsidR="00AD3A62" w:rsidRDefault="00AD3A62" w:rsidP="00EC7023">
      <w:pPr>
        <w:pStyle w:val="PargrafodaLista"/>
      </w:pPr>
      <w:r>
        <w:t>c.1)</w:t>
      </w:r>
      <w:r>
        <w:tab/>
        <w:t>Cortar árvores até 150 m dos arredores das Lagoas, principalmente na direção dos ventos predominantes;</w:t>
      </w:r>
    </w:p>
    <w:p w14:paraId="0DE8A90A" w14:textId="77777777" w:rsidR="00AD3A62" w:rsidRDefault="00AD3A62" w:rsidP="00EC7023">
      <w:pPr>
        <w:pStyle w:val="PargrafodaLista"/>
      </w:pPr>
      <w:r>
        <w:t>c.2)</w:t>
      </w:r>
      <w:r>
        <w:tab/>
        <w:t>Instalar "</w:t>
      </w:r>
      <w:proofErr w:type="spellStart"/>
      <w:r>
        <w:t>baffle</w:t>
      </w:r>
      <w:proofErr w:type="spellEnd"/>
      <w:r>
        <w:t>" em posições estratégicas para promover melhor distribuição;</w:t>
      </w:r>
    </w:p>
    <w:p w14:paraId="31A9A021" w14:textId="77777777" w:rsidR="00AD3A62" w:rsidRDefault="00AD3A62" w:rsidP="00EC7023">
      <w:pPr>
        <w:pStyle w:val="PargrafodaLista"/>
      </w:pPr>
      <w:r>
        <w:t>c.3)</w:t>
      </w:r>
      <w:r>
        <w:tab/>
        <w:t>Promover recirculação através de bombas portáteis;</w:t>
      </w:r>
    </w:p>
    <w:p w14:paraId="5370CE01" w14:textId="2215CC7E" w:rsidR="00AD3A62" w:rsidRDefault="00AD3A62" w:rsidP="00EC7023">
      <w:pPr>
        <w:pStyle w:val="PargrafodaLista"/>
      </w:pPr>
      <w:r>
        <w:t>c.4)</w:t>
      </w:r>
      <w:r>
        <w:tab/>
        <w:t>Retirar plantas aquáticas.</w:t>
      </w:r>
    </w:p>
    <w:p w14:paraId="3952B8F8" w14:textId="77777777" w:rsidR="00EC7023" w:rsidRDefault="00EC7023" w:rsidP="00EC7023">
      <w:pPr>
        <w:pStyle w:val="PargrafodaLista"/>
      </w:pPr>
    </w:p>
    <w:p w14:paraId="299BE929" w14:textId="10896726" w:rsidR="00AD3A62" w:rsidRPr="00B965BC" w:rsidRDefault="00AD3A62" w:rsidP="00EC7023">
      <w:pPr>
        <w:pStyle w:val="Ttulo2"/>
        <w:rPr>
          <w:lang w:val="pt-PT"/>
        </w:rPr>
      </w:pPr>
      <w:bookmarkStart w:id="37" w:name="_Toc533799949"/>
      <w:r w:rsidRPr="00B965BC">
        <w:rPr>
          <w:lang w:val="pt-PT"/>
        </w:rPr>
        <w:t>Altas DBO´s no Efluente</w:t>
      </w:r>
      <w:bookmarkEnd w:id="37"/>
    </w:p>
    <w:p w14:paraId="5D4C99D7" w14:textId="77777777" w:rsidR="00AD3A62" w:rsidRDefault="00AD3A62" w:rsidP="00EC7023">
      <w:pPr>
        <w:pStyle w:val="PargrafodaLista"/>
      </w:pPr>
      <w:r>
        <w:t>a) Indicações/Problemas</w:t>
      </w:r>
    </w:p>
    <w:p w14:paraId="5EB6C60A" w14:textId="77777777" w:rsidR="00AD3A62" w:rsidRDefault="00AD3A62" w:rsidP="00EC7023">
      <w:pPr>
        <w:pStyle w:val="PargrafodaLista"/>
      </w:pPr>
      <w:r>
        <w:t>Altas taxas de DBO indicam que o efluente está fora dos padrões de lançamento permitidos.</w:t>
      </w:r>
    </w:p>
    <w:p w14:paraId="24D84DEB" w14:textId="77777777" w:rsidR="00AD3A62" w:rsidRDefault="00AD3A62" w:rsidP="00EC7023">
      <w:pPr>
        <w:pStyle w:val="PargrafodaLista"/>
      </w:pPr>
      <w:r>
        <w:t>Ocorre visível mortandade de algas.</w:t>
      </w:r>
    </w:p>
    <w:p w14:paraId="32432A89" w14:textId="77777777" w:rsidR="00EC7023" w:rsidRDefault="00EC7023" w:rsidP="00EC7023">
      <w:pPr>
        <w:pStyle w:val="PargrafodaLista"/>
      </w:pPr>
    </w:p>
    <w:p w14:paraId="1931F382" w14:textId="0D2DD4A3" w:rsidR="00AD3A62" w:rsidRDefault="00AD3A62" w:rsidP="00EC7023">
      <w:pPr>
        <w:pStyle w:val="PargrafodaLista"/>
      </w:pPr>
      <w:r>
        <w:t>b) Prováveis Causas</w:t>
      </w:r>
    </w:p>
    <w:p w14:paraId="2C57927A" w14:textId="77777777" w:rsidR="00AD3A62" w:rsidRDefault="00AD3A62" w:rsidP="00EC7023">
      <w:pPr>
        <w:pStyle w:val="PargrafodaLista"/>
      </w:pPr>
      <w:r>
        <w:t>Pouco tempo de detenção, alta concentração de compostos orgânicos e possíveis componentes tóxicos.</w:t>
      </w:r>
    </w:p>
    <w:p w14:paraId="4D264C51" w14:textId="77777777" w:rsidR="00EC7023" w:rsidRDefault="00EC7023" w:rsidP="00EC7023">
      <w:pPr>
        <w:pStyle w:val="PargrafodaLista"/>
      </w:pPr>
    </w:p>
    <w:p w14:paraId="369B1A67" w14:textId="55C3A1E2" w:rsidR="00AD3A62" w:rsidRDefault="00AD3A62" w:rsidP="00EC7023">
      <w:pPr>
        <w:pStyle w:val="PargrafodaLista"/>
      </w:pPr>
      <w:r>
        <w:lastRenderedPageBreak/>
        <w:t>c) Soluções</w:t>
      </w:r>
    </w:p>
    <w:p w14:paraId="7750B137" w14:textId="77777777" w:rsidR="00AD3A62" w:rsidRDefault="00AD3A62" w:rsidP="00EC7023">
      <w:pPr>
        <w:pStyle w:val="PargrafodaLista"/>
      </w:pPr>
      <w:r>
        <w:t>c.1) Promover a recirculação através de bombas portáteis;</w:t>
      </w:r>
    </w:p>
    <w:p w14:paraId="6DAB75FA" w14:textId="77777777" w:rsidR="00AD3A62" w:rsidRDefault="00AD3A62" w:rsidP="00EC7023">
      <w:pPr>
        <w:pStyle w:val="PargrafodaLista"/>
      </w:pPr>
      <w:r>
        <w:t>c.2) Reduzir cargas industriais e acima dos níveis permitidos;</w:t>
      </w:r>
    </w:p>
    <w:p w14:paraId="65D9E058" w14:textId="77777777" w:rsidR="00AD3A62" w:rsidRDefault="00AD3A62" w:rsidP="00EC7023">
      <w:pPr>
        <w:pStyle w:val="PargrafodaLista"/>
      </w:pPr>
      <w:r>
        <w:t>c.3) Evitar cargas tóxicas.</w:t>
      </w:r>
    </w:p>
    <w:p w14:paraId="728078CA" w14:textId="423C3EC0" w:rsidR="00AD3A62" w:rsidRPr="00B965BC" w:rsidRDefault="00AD3A62" w:rsidP="00EC7023">
      <w:pPr>
        <w:pStyle w:val="Ttulo2"/>
        <w:rPr>
          <w:lang w:val="pt-PT"/>
        </w:rPr>
      </w:pPr>
      <w:bookmarkStart w:id="38" w:name="_Toc533799950"/>
      <w:r w:rsidRPr="00B965BC">
        <w:rPr>
          <w:lang w:val="pt-PT"/>
        </w:rPr>
        <w:t>Condições Anaeróbicas</w:t>
      </w:r>
      <w:bookmarkEnd w:id="38"/>
    </w:p>
    <w:p w14:paraId="45A6E202" w14:textId="77777777" w:rsidR="00AD3A62" w:rsidRDefault="00AD3A62" w:rsidP="00EC7023">
      <w:pPr>
        <w:pStyle w:val="PargrafodaLista"/>
      </w:pPr>
      <w:r>
        <w:t>a) Indicações/Problemas</w:t>
      </w:r>
    </w:p>
    <w:p w14:paraId="2E392DAF" w14:textId="77777777" w:rsidR="00AD3A62" w:rsidRDefault="00AD3A62" w:rsidP="00EC7023">
      <w:pPr>
        <w:pStyle w:val="PargrafodaLista"/>
      </w:pPr>
      <w:r>
        <w:t>Lagoas Facultativas podem tornar-se anaeróbicas, resultando em alta DBO, sólidos suspensos e escumas no efluente. Há a ocorrência de desagradável odor, presença de bactérias filamentosas, coloração verde amarelada ou cinza e superfície sem movimentação. Estas características indicam as condições anaeróbicas.</w:t>
      </w:r>
    </w:p>
    <w:p w14:paraId="6447FF84" w14:textId="77777777" w:rsidR="00EC7023" w:rsidRDefault="00EC7023" w:rsidP="00EC7023">
      <w:pPr>
        <w:pStyle w:val="PargrafodaLista"/>
      </w:pPr>
    </w:p>
    <w:p w14:paraId="629A6CF0" w14:textId="1C4027EA" w:rsidR="00AD3A62" w:rsidRDefault="00AD3A62" w:rsidP="00EC7023">
      <w:pPr>
        <w:pStyle w:val="PargrafodaLista"/>
      </w:pPr>
      <w:r>
        <w:t>b) Prováveis Causas</w:t>
      </w:r>
    </w:p>
    <w:p w14:paraId="59520F46" w14:textId="77777777" w:rsidR="00AD3A62" w:rsidRDefault="00AD3A62" w:rsidP="00EC7023">
      <w:pPr>
        <w:pStyle w:val="PargrafodaLista"/>
      </w:pPr>
      <w:r>
        <w:t xml:space="preserve">Sobrecargas, </w:t>
      </w:r>
      <w:proofErr w:type="spellStart"/>
      <w:r>
        <w:t>curto-circuitos</w:t>
      </w:r>
      <w:proofErr w:type="spellEnd"/>
      <w:r>
        <w:t>, má operação e descargas tóxicas.</w:t>
      </w:r>
    </w:p>
    <w:p w14:paraId="767EA5D5" w14:textId="77777777" w:rsidR="00EC7023" w:rsidRDefault="00EC7023" w:rsidP="00EC7023">
      <w:pPr>
        <w:pStyle w:val="PargrafodaLista"/>
      </w:pPr>
    </w:p>
    <w:p w14:paraId="3C20D356" w14:textId="39225E0B" w:rsidR="00AD3A62" w:rsidRDefault="00AD3A62" w:rsidP="00EC7023">
      <w:pPr>
        <w:pStyle w:val="PargrafodaLista"/>
      </w:pPr>
      <w:r>
        <w:t>c) Soluções</w:t>
      </w:r>
    </w:p>
    <w:p w14:paraId="52585B17" w14:textId="77777777" w:rsidR="00AD3A62" w:rsidRDefault="00AD3A62" w:rsidP="00EC7023">
      <w:pPr>
        <w:pStyle w:val="PargrafodaLista"/>
      </w:pPr>
      <w:r>
        <w:t>c.1) Verificar se estas condições ocorrem em alguns períodos do ano e não são persistentes.</w:t>
      </w:r>
    </w:p>
    <w:p w14:paraId="22AB5AD2" w14:textId="77777777" w:rsidR="00AD3A62" w:rsidRDefault="00AD3A62" w:rsidP="00EC7023">
      <w:pPr>
        <w:pStyle w:val="PargrafodaLista"/>
      </w:pPr>
      <w:r>
        <w:t>c.2) Promover, caso possível, aeração suplementar;</w:t>
      </w:r>
    </w:p>
    <w:p w14:paraId="22C7FF7C" w14:textId="77777777" w:rsidR="00AD3A62" w:rsidRDefault="00AD3A62" w:rsidP="00EC7023">
      <w:pPr>
        <w:pStyle w:val="PargrafodaLista"/>
      </w:pPr>
      <w:r>
        <w:t xml:space="preserve">c.3) Eliminar </w:t>
      </w:r>
      <w:proofErr w:type="spellStart"/>
      <w:r>
        <w:t>curto-circuitos</w:t>
      </w:r>
      <w:proofErr w:type="spellEnd"/>
      <w:r>
        <w:t xml:space="preserve"> como anteriormente indicado;</w:t>
      </w:r>
    </w:p>
    <w:p w14:paraId="6DA0FFAD" w14:textId="77777777" w:rsidR="00AD3A62" w:rsidRDefault="00AD3A62" w:rsidP="00EC7023">
      <w:pPr>
        <w:pStyle w:val="PargrafodaLista"/>
      </w:pPr>
      <w:r>
        <w:t>c.4) Promover recirculação através de bombas portáteis;</w:t>
      </w:r>
    </w:p>
    <w:p w14:paraId="547D8290" w14:textId="21E28F2F" w:rsidR="00AD3A62" w:rsidRDefault="00AD3A62" w:rsidP="00EC7023">
      <w:pPr>
        <w:pStyle w:val="PargrafodaLista"/>
      </w:pPr>
      <w:r>
        <w:t>c.5) Eliminar cargas tóxicas.</w:t>
      </w:r>
    </w:p>
    <w:p w14:paraId="0B9BCC74" w14:textId="72FF3177" w:rsidR="00EC7023" w:rsidRDefault="00EC7023" w:rsidP="00EC7023">
      <w:pPr>
        <w:pStyle w:val="PargrafodaLista"/>
      </w:pPr>
    </w:p>
    <w:p w14:paraId="46295426" w14:textId="7A1611A5" w:rsidR="00EC7023" w:rsidRPr="00F8414F" w:rsidRDefault="00EC7023" w:rsidP="00EC7023">
      <w:pPr>
        <w:pStyle w:val="Ttulo1"/>
      </w:pPr>
      <w:bookmarkStart w:id="39" w:name="_Toc533799951"/>
      <w:r w:rsidRPr="00F8414F">
        <w:t>PROCEDIMENTOS E PARÂMETROS DE CONTROLE</w:t>
      </w:r>
      <w:bookmarkEnd w:id="39"/>
    </w:p>
    <w:p w14:paraId="3A8E0348" w14:textId="77777777" w:rsidR="00EC7023" w:rsidRDefault="00EC7023" w:rsidP="00EC7023">
      <w:pPr>
        <w:pStyle w:val="PargrafodaLista"/>
      </w:pPr>
      <w:r>
        <w:t>Para um adequado controle do processo de tratamento, é necessário o conhecimento da quantidade da concentração e do tipo de esgoto que está afluindo, o que está acontecendo e o que está saindo das Lagoas. Portanto, são três os pontos mais importantes a serem conhecidos: a entrada, o interior e a saída das lagoas.</w:t>
      </w:r>
    </w:p>
    <w:p w14:paraId="7520B3F3" w14:textId="77777777" w:rsidR="00EC7023" w:rsidRDefault="00EC7023" w:rsidP="00EC7023">
      <w:pPr>
        <w:pStyle w:val="PargrafodaLista"/>
      </w:pPr>
      <w:r>
        <w:t>Diversos testes devem ser realizados nos pontos mais importantes do tratamento, a saber: Vazão, Temperatura, pH, Oxigênio Dissolvido (OD), Demanda Bioquímica de Oxigênio (DBO), Sólidos Suspensos (SS) e Coliformes Fecais.</w:t>
      </w:r>
    </w:p>
    <w:p w14:paraId="02A46678" w14:textId="633E0B0D" w:rsidR="00EC7023" w:rsidRDefault="00EC7023" w:rsidP="00EC7023">
      <w:pPr>
        <w:pStyle w:val="PargrafodaLista"/>
      </w:pPr>
      <w:r>
        <w:t>Os resultados destes testes serão comparados aos padrões de controle, isto é, a valores padrão empregados para determinar a qualidade do tratamento e sua eficiência.</w:t>
      </w:r>
    </w:p>
    <w:p w14:paraId="77FBC05D" w14:textId="77777777" w:rsidR="00EC7023" w:rsidRDefault="00EC7023" w:rsidP="00EC7023">
      <w:pPr>
        <w:pStyle w:val="PargrafodaLista"/>
      </w:pPr>
      <w:r>
        <w:lastRenderedPageBreak/>
        <w:t xml:space="preserve">Fará parte da rotina da equipe de operação, a coleta de amostras para realização dos testes no local e em algum laboratório especializado. </w:t>
      </w:r>
    </w:p>
    <w:p w14:paraId="100FA787" w14:textId="77777777" w:rsidR="00EC7023" w:rsidRDefault="00EC7023" w:rsidP="00EC7023">
      <w:pPr>
        <w:pStyle w:val="PargrafodaLista"/>
      </w:pPr>
      <w:r>
        <w:t>Para maiores informações e para cursos de treinamento de operadores, deverão ser seguidas as metodologias indicadas nos documentos a seguir relacionados:</w:t>
      </w:r>
    </w:p>
    <w:p w14:paraId="439A9446" w14:textId="77777777" w:rsidR="00EC7023" w:rsidRDefault="00EC7023" w:rsidP="00EC7023">
      <w:pPr>
        <w:pStyle w:val="PargrafodaLista"/>
        <w:numPr>
          <w:ilvl w:val="0"/>
          <w:numId w:val="9"/>
        </w:numPr>
      </w:pPr>
      <w:r>
        <w:t>Manual de Avaliação de Desempenho de Lagoas de Estabilização - CETESB - D3.560;</w:t>
      </w:r>
    </w:p>
    <w:p w14:paraId="1C371E0B" w14:textId="77777777" w:rsidR="00EC7023" w:rsidRDefault="00EC7023" w:rsidP="00EC7023">
      <w:pPr>
        <w:pStyle w:val="PargrafodaLista"/>
        <w:numPr>
          <w:ilvl w:val="0"/>
          <w:numId w:val="9"/>
        </w:numPr>
      </w:pPr>
      <w:r>
        <w:t>Guia de Coleta e Preservação de Amostras D’Água - CETESB, 1988;</w:t>
      </w:r>
    </w:p>
    <w:p w14:paraId="098852F5" w14:textId="77777777" w:rsidR="00EC7023" w:rsidRDefault="00EC7023" w:rsidP="00EC7023">
      <w:pPr>
        <w:pStyle w:val="PargrafodaLista"/>
        <w:numPr>
          <w:ilvl w:val="0"/>
          <w:numId w:val="9"/>
        </w:numPr>
      </w:pPr>
      <w:r>
        <w:t>Análise Físico-Químicas para Controle das Estações de Tratamento de Esgotos - Manual Osvaldo Serra Álvares da Silva - CETESB, 1977;</w:t>
      </w:r>
    </w:p>
    <w:p w14:paraId="4DE33501" w14:textId="77777777" w:rsidR="00EC7023" w:rsidRDefault="00EC7023" w:rsidP="00EC7023">
      <w:pPr>
        <w:pStyle w:val="PargrafodaLista"/>
        <w:numPr>
          <w:ilvl w:val="0"/>
          <w:numId w:val="9"/>
        </w:numPr>
      </w:pPr>
      <w:r>
        <w:t>Normas Técnicas da CETESB</w:t>
      </w:r>
    </w:p>
    <w:p w14:paraId="20754374" w14:textId="77777777" w:rsidR="00EC7023" w:rsidRDefault="00EC7023" w:rsidP="00EC7023">
      <w:pPr>
        <w:pStyle w:val="PargrafodaLista"/>
        <w:numPr>
          <w:ilvl w:val="0"/>
          <w:numId w:val="9"/>
        </w:numPr>
      </w:pPr>
      <w:r>
        <w:t xml:space="preserve">L5.120 </w:t>
      </w:r>
      <w:r>
        <w:softHyphen/>
        <w:t xml:space="preserve"> Demanda Bioquímica de Oxigênio (DBO - Método da Diluição e Encubação (20ºC, 5 dias);</w:t>
      </w:r>
    </w:p>
    <w:p w14:paraId="4DA975AF" w14:textId="77777777" w:rsidR="00EC7023" w:rsidRDefault="00EC7023" w:rsidP="00EC7023">
      <w:pPr>
        <w:pStyle w:val="PargrafodaLista"/>
        <w:numPr>
          <w:ilvl w:val="0"/>
          <w:numId w:val="9"/>
        </w:numPr>
      </w:pPr>
      <w:r>
        <w:t>L5.145 - Determinação de pH em águas;</w:t>
      </w:r>
    </w:p>
    <w:p w14:paraId="79148B6B" w14:textId="77777777" w:rsidR="00EC7023" w:rsidRDefault="00EC7023" w:rsidP="00EC7023">
      <w:pPr>
        <w:pStyle w:val="PargrafodaLista"/>
        <w:numPr>
          <w:ilvl w:val="0"/>
          <w:numId w:val="9"/>
        </w:numPr>
      </w:pPr>
      <w:r>
        <w:t xml:space="preserve">L5.169 - Determinação de Oxigênio Dissolvido (OD) em águas - Método de </w:t>
      </w:r>
      <w:proofErr w:type="spellStart"/>
      <w:r>
        <w:t>Winkler</w:t>
      </w:r>
      <w:proofErr w:type="spellEnd"/>
      <w:r>
        <w:t xml:space="preserve"> modificado pela </w:t>
      </w:r>
      <w:proofErr w:type="spellStart"/>
      <w:r>
        <w:t>azide</w:t>
      </w:r>
      <w:proofErr w:type="spellEnd"/>
      <w:r>
        <w:t xml:space="preserve"> sódica;</w:t>
      </w:r>
    </w:p>
    <w:p w14:paraId="243587B3" w14:textId="77777777" w:rsidR="00EC7023" w:rsidRDefault="00EC7023" w:rsidP="00EC7023">
      <w:pPr>
        <w:pStyle w:val="PargrafodaLista"/>
        <w:numPr>
          <w:ilvl w:val="0"/>
          <w:numId w:val="9"/>
        </w:numPr>
      </w:pPr>
      <w:r>
        <w:t>L5.202 - Coliformes Totais e Fecais - Determinação do número mais provável pela técnica de tubos múltiplos - Método de Ensaios (</w:t>
      </w:r>
      <w:proofErr w:type="gramStart"/>
      <w:r>
        <w:t>Agosto</w:t>
      </w:r>
      <w:proofErr w:type="gramEnd"/>
      <w:r>
        <w:t>/84).</w:t>
      </w:r>
    </w:p>
    <w:p w14:paraId="34A3B35F" w14:textId="4E5B1974" w:rsidR="00EC7023" w:rsidRPr="00B965BC" w:rsidRDefault="00EC7023" w:rsidP="00EC7023">
      <w:pPr>
        <w:pStyle w:val="Ttulo2"/>
        <w:rPr>
          <w:lang w:val="pt-PT"/>
        </w:rPr>
      </w:pPr>
      <w:bookmarkStart w:id="40" w:name="_Toc533799952"/>
      <w:r w:rsidRPr="00B965BC">
        <w:rPr>
          <w:lang w:val="pt-PT"/>
        </w:rPr>
        <w:t>Locais de Controle</w:t>
      </w:r>
      <w:bookmarkEnd w:id="40"/>
    </w:p>
    <w:p w14:paraId="07251915" w14:textId="77777777" w:rsidR="00EC7023" w:rsidRDefault="00EC7023" w:rsidP="00EC7023">
      <w:pPr>
        <w:pStyle w:val="PargrafodaLista"/>
      </w:pPr>
      <w:r>
        <w:t>Os Locais de Controle definidos para a ETE são os seguintes:</w:t>
      </w:r>
    </w:p>
    <w:p w14:paraId="353FFEBD" w14:textId="77777777" w:rsidR="00EC7023" w:rsidRDefault="00EC7023" w:rsidP="00EC7023">
      <w:pPr>
        <w:pStyle w:val="PargrafodaLista"/>
      </w:pPr>
      <w:r>
        <w:t xml:space="preserve">1 – Caixa de Areia </w:t>
      </w:r>
    </w:p>
    <w:p w14:paraId="731C76C4" w14:textId="77777777" w:rsidR="00EC7023" w:rsidRDefault="00EC7023" w:rsidP="00EC7023">
      <w:pPr>
        <w:pStyle w:val="PargrafodaLista"/>
      </w:pPr>
      <w:r>
        <w:t>2 – Saída do reator DAFA</w:t>
      </w:r>
    </w:p>
    <w:p w14:paraId="260542CD" w14:textId="77777777" w:rsidR="00EC7023" w:rsidRDefault="00EC7023" w:rsidP="00EC7023">
      <w:pPr>
        <w:pStyle w:val="PargrafodaLista"/>
      </w:pPr>
      <w:r>
        <w:t>3 - Entrada das Lagoas</w:t>
      </w:r>
    </w:p>
    <w:p w14:paraId="32E08738" w14:textId="77777777" w:rsidR="00EC7023" w:rsidRDefault="00EC7023" w:rsidP="00EC7023">
      <w:pPr>
        <w:pStyle w:val="PargrafodaLista"/>
      </w:pPr>
      <w:r>
        <w:t>4 - Interior das Lagoas</w:t>
      </w:r>
    </w:p>
    <w:p w14:paraId="6AB03387" w14:textId="77777777" w:rsidR="00EC7023" w:rsidRDefault="00EC7023" w:rsidP="00EC7023">
      <w:pPr>
        <w:pStyle w:val="PargrafodaLista"/>
      </w:pPr>
      <w:r>
        <w:t>5 - Saída das Lagoas</w:t>
      </w:r>
    </w:p>
    <w:p w14:paraId="04B5A720" w14:textId="13CC88C7" w:rsidR="00EC7023" w:rsidRPr="00B965BC" w:rsidRDefault="00EC7023" w:rsidP="00EC7023">
      <w:pPr>
        <w:pStyle w:val="Ttulo2"/>
        <w:rPr>
          <w:lang w:val="pt-PT"/>
        </w:rPr>
      </w:pPr>
      <w:bookmarkStart w:id="41" w:name="_Toc533799953"/>
      <w:r w:rsidRPr="00B965BC">
        <w:rPr>
          <w:lang w:val="pt-PT"/>
        </w:rPr>
        <w:t>Testes e Medições a Serem Realizados</w:t>
      </w:r>
      <w:bookmarkEnd w:id="41"/>
    </w:p>
    <w:p w14:paraId="47D92B60" w14:textId="70D8B977" w:rsidR="00EC7023" w:rsidRDefault="00EC7023" w:rsidP="00EC7023">
      <w:pPr>
        <w:pStyle w:val="PargrafodaLista"/>
      </w:pPr>
      <w:r>
        <w:t>Os Testes e as Medições a serem realizados estão apresentados no Quadro abaixo onde estão indicadas, por local de Controle, as análises e medições e as respectivas frequências de realização.</w:t>
      </w:r>
    </w:p>
    <w:p w14:paraId="7161D6EA" w14:textId="77777777" w:rsidR="00EC7023" w:rsidRDefault="00EC7023" w:rsidP="00EC7023">
      <w:pPr>
        <w:pStyle w:val="PargrafodaLista"/>
      </w:pPr>
      <w:r>
        <w:t>Caso forem necessários, poderão ser realizadas análises complementares, conforme indicado na Tabela 7.4 do Manual de Operação e Manutenção de Lagoas Anaeróbias e Facultativas da CETESB - maio/92.</w:t>
      </w:r>
    </w:p>
    <w:p w14:paraId="517ED56E" w14:textId="77777777" w:rsidR="00EC7023" w:rsidRDefault="00EC7023" w:rsidP="00EC7023">
      <w:pPr>
        <w:pStyle w:val="PargrafodaLista"/>
      </w:pPr>
      <w:r>
        <w:lastRenderedPageBreak/>
        <w:t>Normalmente serão realizados pelo Operador da ETE os seguintes testes e medições:</w:t>
      </w:r>
    </w:p>
    <w:p w14:paraId="09CEB1B5" w14:textId="77777777" w:rsidR="00EC7023" w:rsidRDefault="00EC7023" w:rsidP="00EC7023">
      <w:pPr>
        <w:pStyle w:val="PargrafodaLista"/>
        <w:numPr>
          <w:ilvl w:val="0"/>
          <w:numId w:val="10"/>
        </w:numPr>
      </w:pPr>
      <w:r>
        <w:t>Temperatura do ar e da água;</w:t>
      </w:r>
    </w:p>
    <w:p w14:paraId="598430F0" w14:textId="77777777" w:rsidR="00EC7023" w:rsidRDefault="00EC7023" w:rsidP="00EC7023">
      <w:pPr>
        <w:pStyle w:val="PargrafodaLista"/>
        <w:numPr>
          <w:ilvl w:val="0"/>
          <w:numId w:val="10"/>
        </w:numPr>
      </w:pPr>
      <w:r>
        <w:t>pH;</w:t>
      </w:r>
    </w:p>
    <w:p w14:paraId="3F564C44" w14:textId="77777777" w:rsidR="00EC7023" w:rsidRDefault="00EC7023" w:rsidP="00EC7023">
      <w:pPr>
        <w:pStyle w:val="PargrafodaLista"/>
        <w:numPr>
          <w:ilvl w:val="0"/>
          <w:numId w:val="10"/>
        </w:numPr>
      </w:pPr>
      <w:r>
        <w:t>Oxigênio dissolvido (a 20 cm abaixo da superfície).</w:t>
      </w:r>
    </w:p>
    <w:p w14:paraId="6CB8A7D0" w14:textId="77777777" w:rsidR="00EC7023" w:rsidRDefault="00EC7023" w:rsidP="00EC7023">
      <w:pPr>
        <w:pStyle w:val="PargrafodaLista"/>
      </w:pPr>
      <w:r>
        <w:t>Para tanto o mesmo deverá dispor dos seguintes instrumentos:</w:t>
      </w:r>
    </w:p>
    <w:p w14:paraId="030AD1F9" w14:textId="77777777" w:rsidR="00EC7023" w:rsidRDefault="00EC7023" w:rsidP="00EC7023">
      <w:pPr>
        <w:pStyle w:val="PargrafodaLista"/>
        <w:numPr>
          <w:ilvl w:val="0"/>
          <w:numId w:val="11"/>
        </w:numPr>
      </w:pPr>
      <w:r>
        <w:t>Termômetro;</w:t>
      </w:r>
    </w:p>
    <w:p w14:paraId="5125F73A" w14:textId="77777777" w:rsidR="00EC7023" w:rsidRDefault="00EC7023" w:rsidP="00EC7023">
      <w:pPr>
        <w:pStyle w:val="PargrafodaLista"/>
        <w:numPr>
          <w:ilvl w:val="0"/>
          <w:numId w:val="11"/>
        </w:numPr>
      </w:pPr>
      <w:r>
        <w:t>Medidor de pH;</w:t>
      </w:r>
    </w:p>
    <w:p w14:paraId="388A47A3" w14:textId="77777777" w:rsidR="00EC7023" w:rsidRDefault="00EC7023" w:rsidP="00EC7023">
      <w:pPr>
        <w:pStyle w:val="PargrafodaLista"/>
        <w:numPr>
          <w:ilvl w:val="0"/>
          <w:numId w:val="11"/>
        </w:numPr>
      </w:pPr>
      <w:r>
        <w:t xml:space="preserve">Medidor portátil de oxigênio. </w:t>
      </w:r>
    </w:p>
    <w:p w14:paraId="2BEB0159" w14:textId="77777777" w:rsidR="00EC7023" w:rsidRDefault="00EC7023" w:rsidP="00EC7023">
      <w:pPr>
        <w:pStyle w:val="PargrafodaLista"/>
      </w:pPr>
      <w:r>
        <w:t>As amostras a serem coletadas pelo Operador para posterior encaminhamento ao laboratório para análise deverão ser adequadamente acondicionadas.</w:t>
      </w:r>
    </w:p>
    <w:p w14:paraId="622BD295" w14:textId="77777777" w:rsidR="00EC7023" w:rsidRDefault="00EC7023" w:rsidP="00EC7023"/>
    <w:p w14:paraId="463A7F9D" w14:textId="27B1530B" w:rsidR="00EC7023" w:rsidRPr="00352D0A" w:rsidRDefault="00EC7023" w:rsidP="00EC7023">
      <w:pPr>
        <w:spacing w:before="80" w:after="80"/>
        <w:jc w:val="center"/>
        <w:rPr>
          <w:rStyle w:val="Forte"/>
        </w:rPr>
      </w:pPr>
      <w:r w:rsidRPr="00352D0A">
        <w:rPr>
          <w:rStyle w:val="Forte"/>
        </w:rPr>
        <w:t>Quadro: Medições e Análises a serem realizados</w:t>
      </w:r>
    </w:p>
    <w:tbl>
      <w:tblPr>
        <w:tblW w:w="8930" w:type="dxa"/>
        <w:jc w:val="center"/>
        <w:tblBorders>
          <w:top w:val="double" w:sz="4" w:space="0" w:color="003366"/>
          <w:left w:val="double" w:sz="4" w:space="0" w:color="003366"/>
          <w:bottom w:val="double" w:sz="4" w:space="0" w:color="003366"/>
          <w:right w:val="double" w:sz="4" w:space="0" w:color="003366"/>
          <w:insideH w:val="double" w:sz="4" w:space="0" w:color="003366"/>
          <w:insideV w:val="double" w:sz="4" w:space="0" w:color="003366"/>
        </w:tblBorders>
        <w:tblLayout w:type="fixed"/>
        <w:tblLook w:val="01E0" w:firstRow="1" w:lastRow="1" w:firstColumn="1" w:lastColumn="1" w:noHBand="0" w:noVBand="0"/>
      </w:tblPr>
      <w:tblGrid>
        <w:gridCol w:w="3690"/>
        <w:gridCol w:w="907"/>
        <w:gridCol w:w="758"/>
        <w:gridCol w:w="474"/>
        <w:gridCol w:w="515"/>
        <w:gridCol w:w="637"/>
        <w:gridCol w:w="501"/>
        <w:gridCol w:w="1448"/>
      </w:tblGrid>
      <w:tr w:rsidR="00EC7023" w14:paraId="71D77FBC" w14:textId="77777777" w:rsidTr="0018606B">
        <w:trPr>
          <w:jc w:val="center"/>
        </w:trPr>
        <w:tc>
          <w:tcPr>
            <w:tcW w:w="8930" w:type="dxa"/>
            <w:gridSpan w:val="8"/>
            <w:tcBorders>
              <w:top w:val="double" w:sz="4" w:space="0" w:color="003366"/>
              <w:left w:val="double" w:sz="4" w:space="0" w:color="003366"/>
              <w:bottom w:val="double" w:sz="4" w:space="0" w:color="003366"/>
              <w:right w:val="double" w:sz="4" w:space="0" w:color="003366"/>
            </w:tcBorders>
            <w:shd w:val="clear" w:color="auto" w:fill="000080"/>
            <w:vAlign w:val="center"/>
            <w:hideMark/>
          </w:tcPr>
          <w:p w14:paraId="4D3E8094" w14:textId="77777777" w:rsidR="00EC7023" w:rsidRDefault="00EC7023" w:rsidP="0018606B">
            <w:pPr>
              <w:keepLines/>
              <w:tabs>
                <w:tab w:val="center" w:pos="0"/>
              </w:tabs>
              <w:jc w:val="center"/>
              <w:rPr>
                <w:b/>
                <w:color w:val="FFFFFF"/>
                <w:sz w:val="18"/>
              </w:rPr>
            </w:pPr>
            <w:r>
              <w:rPr>
                <w:b/>
                <w:color w:val="FFFFFF"/>
                <w:sz w:val="18"/>
              </w:rPr>
              <w:t>MEDIÇÕES E ANÁLISES (FREQUÊNCIA)</w:t>
            </w:r>
          </w:p>
        </w:tc>
      </w:tr>
      <w:tr w:rsidR="00EC7023" w14:paraId="326D8561" w14:textId="77777777" w:rsidTr="0018606B">
        <w:trPr>
          <w:jc w:val="center"/>
        </w:trPr>
        <w:tc>
          <w:tcPr>
            <w:tcW w:w="3690" w:type="dxa"/>
            <w:tcBorders>
              <w:top w:val="double" w:sz="4" w:space="0" w:color="003366"/>
              <w:left w:val="double" w:sz="4" w:space="0" w:color="003366"/>
              <w:bottom w:val="double" w:sz="4" w:space="0" w:color="003366"/>
              <w:right w:val="double" w:sz="4" w:space="0" w:color="003366"/>
            </w:tcBorders>
            <w:shd w:val="clear" w:color="auto" w:fill="99CCFF"/>
            <w:vAlign w:val="center"/>
            <w:hideMark/>
          </w:tcPr>
          <w:p w14:paraId="734C448F" w14:textId="77777777" w:rsidR="00EC7023" w:rsidRDefault="00EC7023" w:rsidP="0018606B">
            <w:pPr>
              <w:keepLines/>
              <w:tabs>
                <w:tab w:val="center" w:pos="0"/>
              </w:tabs>
              <w:jc w:val="center"/>
              <w:rPr>
                <w:sz w:val="18"/>
              </w:rPr>
            </w:pPr>
            <w:r>
              <w:rPr>
                <w:sz w:val="18"/>
              </w:rPr>
              <w:t>LOCAL DE CONTROLE</w:t>
            </w:r>
          </w:p>
        </w:tc>
        <w:tc>
          <w:tcPr>
            <w:tcW w:w="907" w:type="dxa"/>
            <w:tcBorders>
              <w:top w:val="double" w:sz="4" w:space="0" w:color="003366"/>
              <w:left w:val="double" w:sz="4" w:space="0" w:color="003366"/>
              <w:bottom w:val="double" w:sz="4" w:space="0" w:color="003366"/>
              <w:right w:val="double" w:sz="4" w:space="0" w:color="003366"/>
            </w:tcBorders>
            <w:shd w:val="clear" w:color="auto" w:fill="99CCFF"/>
            <w:vAlign w:val="center"/>
            <w:hideMark/>
          </w:tcPr>
          <w:p w14:paraId="4FEF0621" w14:textId="77777777" w:rsidR="00EC7023" w:rsidRDefault="00EC7023" w:rsidP="0018606B">
            <w:pPr>
              <w:keepLines/>
              <w:tabs>
                <w:tab w:val="center" w:pos="0"/>
              </w:tabs>
              <w:jc w:val="center"/>
              <w:rPr>
                <w:sz w:val="18"/>
              </w:rPr>
            </w:pPr>
            <w:r>
              <w:rPr>
                <w:sz w:val="18"/>
              </w:rPr>
              <w:t>VAZÃO</w:t>
            </w:r>
          </w:p>
        </w:tc>
        <w:tc>
          <w:tcPr>
            <w:tcW w:w="758" w:type="dxa"/>
            <w:tcBorders>
              <w:top w:val="double" w:sz="4" w:space="0" w:color="003366"/>
              <w:left w:val="double" w:sz="4" w:space="0" w:color="003366"/>
              <w:bottom w:val="double" w:sz="4" w:space="0" w:color="003366"/>
              <w:right w:val="double" w:sz="4" w:space="0" w:color="003366"/>
            </w:tcBorders>
            <w:shd w:val="clear" w:color="auto" w:fill="99CCFF"/>
            <w:vAlign w:val="center"/>
            <w:hideMark/>
          </w:tcPr>
          <w:p w14:paraId="1FCAF449" w14:textId="77777777" w:rsidR="00EC7023" w:rsidRDefault="00EC7023" w:rsidP="0018606B">
            <w:pPr>
              <w:keepLines/>
              <w:tabs>
                <w:tab w:val="center" w:pos="0"/>
              </w:tabs>
              <w:jc w:val="center"/>
              <w:rPr>
                <w:sz w:val="18"/>
              </w:rPr>
            </w:pPr>
            <w:r>
              <w:rPr>
                <w:sz w:val="18"/>
              </w:rPr>
              <w:t>T (</w:t>
            </w:r>
            <w:proofErr w:type="spellStart"/>
            <w:r>
              <w:rPr>
                <w:sz w:val="18"/>
              </w:rPr>
              <w:t>oC</w:t>
            </w:r>
            <w:proofErr w:type="spellEnd"/>
            <w:r>
              <w:rPr>
                <w:sz w:val="18"/>
              </w:rPr>
              <w:t>)</w:t>
            </w:r>
          </w:p>
        </w:tc>
        <w:tc>
          <w:tcPr>
            <w:tcW w:w="474" w:type="dxa"/>
            <w:tcBorders>
              <w:top w:val="double" w:sz="4" w:space="0" w:color="003366"/>
              <w:left w:val="double" w:sz="4" w:space="0" w:color="003366"/>
              <w:bottom w:val="double" w:sz="4" w:space="0" w:color="003366"/>
              <w:right w:val="double" w:sz="4" w:space="0" w:color="003366"/>
            </w:tcBorders>
            <w:shd w:val="clear" w:color="auto" w:fill="99CCFF"/>
            <w:vAlign w:val="center"/>
            <w:hideMark/>
          </w:tcPr>
          <w:p w14:paraId="480A5542" w14:textId="77777777" w:rsidR="00EC7023" w:rsidRDefault="00EC7023" w:rsidP="0018606B">
            <w:pPr>
              <w:keepLines/>
              <w:tabs>
                <w:tab w:val="center" w:pos="0"/>
              </w:tabs>
              <w:jc w:val="center"/>
              <w:rPr>
                <w:sz w:val="18"/>
              </w:rPr>
            </w:pPr>
            <w:r>
              <w:rPr>
                <w:sz w:val="18"/>
              </w:rPr>
              <w:t>pH</w:t>
            </w:r>
          </w:p>
        </w:tc>
        <w:tc>
          <w:tcPr>
            <w:tcW w:w="515" w:type="dxa"/>
            <w:tcBorders>
              <w:top w:val="double" w:sz="4" w:space="0" w:color="003366"/>
              <w:left w:val="double" w:sz="4" w:space="0" w:color="003366"/>
              <w:bottom w:val="double" w:sz="4" w:space="0" w:color="003366"/>
              <w:right w:val="double" w:sz="4" w:space="0" w:color="003366"/>
            </w:tcBorders>
            <w:shd w:val="clear" w:color="auto" w:fill="99CCFF"/>
            <w:vAlign w:val="center"/>
            <w:hideMark/>
          </w:tcPr>
          <w:p w14:paraId="4F759C6B" w14:textId="77777777" w:rsidR="00EC7023" w:rsidRDefault="00EC7023" w:rsidP="0018606B">
            <w:pPr>
              <w:keepLines/>
              <w:tabs>
                <w:tab w:val="center" w:pos="0"/>
              </w:tabs>
              <w:jc w:val="center"/>
              <w:rPr>
                <w:sz w:val="18"/>
              </w:rPr>
            </w:pPr>
            <w:r>
              <w:rPr>
                <w:sz w:val="18"/>
              </w:rPr>
              <w:t>OD</w:t>
            </w:r>
          </w:p>
        </w:tc>
        <w:tc>
          <w:tcPr>
            <w:tcW w:w="637" w:type="dxa"/>
            <w:tcBorders>
              <w:top w:val="double" w:sz="4" w:space="0" w:color="003366"/>
              <w:left w:val="double" w:sz="4" w:space="0" w:color="003366"/>
              <w:bottom w:val="double" w:sz="4" w:space="0" w:color="003366"/>
              <w:right w:val="double" w:sz="4" w:space="0" w:color="003366"/>
            </w:tcBorders>
            <w:shd w:val="clear" w:color="auto" w:fill="99CCFF"/>
            <w:vAlign w:val="center"/>
            <w:hideMark/>
          </w:tcPr>
          <w:p w14:paraId="6DFE8DBC" w14:textId="77777777" w:rsidR="00EC7023" w:rsidRDefault="00EC7023" w:rsidP="0018606B">
            <w:pPr>
              <w:keepLines/>
              <w:tabs>
                <w:tab w:val="center" w:pos="0"/>
              </w:tabs>
              <w:jc w:val="center"/>
              <w:rPr>
                <w:sz w:val="18"/>
              </w:rPr>
            </w:pPr>
            <w:r>
              <w:rPr>
                <w:sz w:val="18"/>
              </w:rPr>
              <w:t>DBO</w:t>
            </w:r>
          </w:p>
        </w:tc>
        <w:tc>
          <w:tcPr>
            <w:tcW w:w="501" w:type="dxa"/>
            <w:tcBorders>
              <w:top w:val="double" w:sz="4" w:space="0" w:color="003366"/>
              <w:left w:val="double" w:sz="4" w:space="0" w:color="003366"/>
              <w:bottom w:val="double" w:sz="4" w:space="0" w:color="003366"/>
              <w:right w:val="double" w:sz="4" w:space="0" w:color="003366"/>
            </w:tcBorders>
            <w:shd w:val="clear" w:color="auto" w:fill="99CCFF"/>
            <w:vAlign w:val="center"/>
            <w:hideMark/>
          </w:tcPr>
          <w:p w14:paraId="59904F78" w14:textId="77777777" w:rsidR="00EC7023" w:rsidRDefault="00EC7023" w:rsidP="0018606B">
            <w:pPr>
              <w:keepLines/>
              <w:tabs>
                <w:tab w:val="center" w:pos="0"/>
              </w:tabs>
              <w:jc w:val="center"/>
              <w:rPr>
                <w:sz w:val="18"/>
              </w:rPr>
            </w:pPr>
            <w:r>
              <w:rPr>
                <w:sz w:val="18"/>
              </w:rPr>
              <w:t>SS</w:t>
            </w:r>
          </w:p>
        </w:tc>
        <w:tc>
          <w:tcPr>
            <w:tcW w:w="1448" w:type="dxa"/>
            <w:tcBorders>
              <w:top w:val="double" w:sz="4" w:space="0" w:color="003366"/>
              <w:left w:val="double" w:sz="4" w:space="0" w:color="003366"/>
              <w:bottom w:val="double" w:sz="4" w:space="0" w:color="003366"/>
              <w:right w:val="double" w:sz="4" w:space="0" w:color="003366"/>
            </w:tcBorders>
            <w:shd w:val="clear" w:color="auto" w:fill="99CCFF"/>
            <w:vAlign w:val="center"/>
            <w:hideMark/>
          </w:tcPr>
          <w:p w14:paraId="10459746" w14:textId="77777777" w:rsidR="00EC7023" w:rsidRDefault="00EC7023" w:rsidP="0018606B">
            <w:pPr>
              <w:keepLines/>
              <w:tabs>
                <w:tab w:val="center" w:pos="0"/>
              </w:tabs>
              <w:jc w:val="center"/>
              <w:rPr>
                <w:sz w:val="18"/>
              </w:rPr>
            </w:pPr>
            <w:r>
              <w:rPr>
                <w:sz w:val="18"/>
              </w:rPr>
              <w:t>COLIFORMES</w:t>
            </w:r>
          </w:p>
          <w:p w14:paraId="58C90263" w14:textId="77777777" w:rsidR="00EC7023" w:rsidRDefault="00EC7023" w:rsidP="0018606B">
            <w:pPr>
              <w:keepLines/>
              <w:tabs>
                <w:tab w:val="center" w:pos="0"/>
              </w:tabs>
              <w:jc w:val="center"/>
              <w:rPr>
                <w:sz w:val="18"/>
              </w:rPr>
            </w:pPr>
            <w:r>
              <w:rPr>
                <w:sz w:val="18"/>
              </w:rPr>
              <w:t>FECAIS</w:t>
            </w:r>
          </w:p>
        </w:tc>
      </w:tr>
      <w:tr w:rsidR="00EC7023" w14:paraId="14AD3D37" w14:textId="77777777" w:rsidTr="0018606B">
        <w:trPr>
          <w:jc w:val="center"/>
        </w:trPr>
        <w:tc>
          <w:tcPr>
            <w:tcW w:w="3690" w:type="dxa"/>
            <w:tcBorders>
              <w:top w:val="double" w:sz="4" w:space="0" w:color="003366"/>
              <w:left w:val="double" w:sz="4" w:space="0" w:color="003366"/>
              <w:bottom w:val="double" w:sz="4" w:space="0" w:color="003366"/>
              <w:right w:val="double" w:sz="4" w:space="0" w:color="003366"/>
            </w:tcBorders>
            <w:shd w:val="clear" w:color="auto" w:fill="99CCFF"/>
            <w:vAlign w:val="center"/>
          </w:tcPr>
          <w:p w14:paraId="2EA2A5EB" w14:textId="77777777" w:rsidR="00EC7023" w:rsidRDefault="00EC7023" w:rsidP="0018606B">
            <w:pPr>
              <w:keepLines/>
              <w:tabs>
                <w:tab w:val="center" w:pos="0"/>
              </w:tabs>
              <w:rPr>
                <w:sz w:val="18"/>
              </w:rPr>
            </w:pPr>
            <w:r>
              <w:rPr>
                <w:sz w:val="18"/>
              </w:rPr>
              <w:t>1 – Esgoto Bruto / Caixa de Areia</w:t>
            </w:r>
          </w:p>
        </w:tc>
        <w:tc>
          <w:tcPr>
            <w:tcW w:w="907" w:type="dxa"/>
            <w:tcBorders>
              <w:top w:val="double" w:sz="4" w:space="0" w:color="003366"/>
              <w:left w:val="double" w:sz="4" w:space="0" w:color="003366"/>
              <w:bottom w:val="double" w:sz="4" w:space="0" w:color="003366"/>
              <w:right w:val="double" w:sz="4" w:space="0" w:color="003366"/>
            </w:tcBorders>
            <w:shd w:val="clear" w:color="auto" w:fill="99CCFF"/>
            <w:vAlign w:val="center"/>
          </w:tcPr>
          <w:p w14:paraId="30C3ED62" w14:textId="77777777" w:rsidR="00EC7023" w:rsidRDefault="00EC7023" w:rsidP="0018606B">
            <w:pPr>
              <w:keepLines/>
              <w:tabs>
                <w:tab w:val="center" w:pos="0"/>
              </w:tabs>
              <w:jc w:val="center"/>
              <w:rPr>
                <w:sz w:val="18"/>
              </w:rPr>
            </w:pPr>
            <w:r>
              <w:rPr>
                <w:sz w:val="18"/>
              </w:rPr>
              <w:t>D</w:t>
            </w:r>
          </w:p>
        </w:tc>
        <w:tc>
          <w:tcPr>
            <w:tcW w:w="758" w:type="dxa"/>
            <w:tcBorders>
              <w:top w:val="double" w:sz="4" w:space="0" w:color="003366"/>
              <w:left w:val="double" w:sz="4" w:space="0" w:color="003366"/>
              <w:bottom w:val="double" w:sz="4" w:space="0" w:color="003366"/>
              <w:right w:val="double" w:sz="4" w:space="0" w:color="003366"/>
            </w:tcBorders>
            <w:shd w:val="clear" w:color="auto" w:fill="99CCFF"/>
            <w:vAlign w:val="center"/>
          </w:tcPr>
          <w:p w14:paraId="6776873D" w14:textId="77777777" w:rsidR="00EC7023" w:rsidRDefault="00EC7023" w:rsidP="0018606B">
            <w:pPr>
              <w:keepLines/>
              <w:tabs>
                <w:tab w:val="center" w:pos="0"/>
              </w:tabs>
              <w:jc w:val="center"/>
              <w:rPr>
                <w:sz w:val="18"/>
              </w:rPr>
            </w:pPr>
            <w:r>
              <w:rPr>
                <w:sz w:val="18"/>
              </w:rPr>
              <w:t>D</w:t>
            </w:r>
          </w:p>
        </w:tc>
        <w:tc>
          <w:tcPr>
            <w:tcW w:w="474" w:type="dxa"/>
            <w:tcBorders>
              <w:top w:val="double" w:sz="4" w:space="0" w:color="003366"/>
              <w:left w:val="double" w:sz="4" w:space="0" w:color="003366"/>
              <w:bottom w:val="double" w:sz="4" w:space="0" w:color="003366"/>
              <w:right w:val="double" w:sz="4" w:space="0" w:color="003366"/>
            </w:tcBorders>
            <w:shd w:val="clear" w:color="auto" w:fill="99CCFF"/>
            <w:vAlign w:val="center"/>
          </w:tcPr>
          <w:p w14:paraId="492F29AB" w14:textId="77777777" w:rsidR="00EC7023" w:rsidRDefault="00EC7023" w:rsidP="0018606B">
            <w:pPr>
              <w:keepLines/>
              <w:tabs>
                <w:tab w:val="center" w:pos="0"/>
              </w:tabs>
              <w:jc w:val="center"/>
              <w:rPr>
                <w:sz w:val="18"/>
              </w:rPr>
            </w:pPr>
            <w:r>
              <w:rPr>
                <w:sz w:val="18"/>
              </w:rPr>
              <w:t>D</w:t>
            </w:r>
          </w:p>
        </w:tc>
        <w:tc>
          <w:tcPr>
            <w:tcW w:w="515" w:type="dxa"/>
            <w:tcBorders>
              <w:top w:val="double" w:sz="4" w:space="0" w:color="003366"/>
              <w:left w:val="double" w:sz="4" w:space="0" w:color="003366"/>
              <w:bottom w:val="double" w:sz="4" w:space="0" w:color="003366"/>
              <w:right w:val="double" w:sz="4" w:space="0" w:color="003366"/>
            </w:tcBorders>
            <w:shd w:val="clear" w:color="auto" w:fill="99CCFF"/>
            <w:vAlign w:val="center"/>
          </w:tcPr>
          <w:p w14:paraId="315E5E49" w14:textId="77777777" w:rsidR="00EC7023" w:rsidRDefault="00EC7023" w:rsidP="0018606B">
            <w:pPr>
              <w:keepLines/>
              <w:tabs>
                <w:tab w:val="center" w:pos="0"/>
              </w:tabs>
              <w:jc w:val="center"/>
              <w:rPr>
                <w:sz w:val="18"/>
              </w:rPr>
            </w:pPr>
          </w:p>
        </w:tc>
        <w:tc>
          <w:tcPr>
            <w:tcW w:w="637" w:type="dxa"/>
            <w:tcBorders>
              <w:top w:val="double" w:sz="4" w:space="0" w:color="003366"/>
              <w:left w:val="double" w:sz="4" w:space="0" w:color="003366"/>
              <w:bottom w:val="double" w:sz="4" w:space="0" w:color="003366"/>
              <w:right w:val="double" w:sz="4" w:space="0" w:color="003366"/>
            </w:tcBorders>
            <w:shd w:val="clear" w:color="auto" w:fill="99CCFF"/>
            <w:vAlign w:val="center"/>
          </w:tcPr>
          <w:p w14:paraId="0C53F635" w14:textId="77777777" w:rsidR="00EC7023" w:rsidRDefault="00EC7023" w:rsidP="0018606B">
            <w:pPr>
              <w:keepLines/>
              <w:tabs>
                <w:tab w:val="center" w:pos="0"/>
              </w:tabs>
              <w:jc w:val="center"/>
              <w:rPr>
                <w:sz w:val="18"/>
              </w:rPr>
            </w:pPr>
            <w:r>
              <w:rPr>
                <w:sz w:val="18"/>
              </w:rPr>
              <w:t>S</w:t>
            </w:r>
          </w:p>
        </w:tc>
        <w:tc>
          <w:tcPr>
            <w:tcW w:w="501" w:type="dxa"/>
            <w:tcBorders>
              <w:top w:val="double" w:sz="4" w:space="0" w:color="003366"/>
              <w:left w:val="double" w:sz="4" w:space="0" w:color="003366"/>
              <w:bottom w:val="double" w:sz="4" w:space="0" w:color="003366"/>
              <w:right w:val="double" w:sz="4" w:space="0" w:color="003366"/>
            </w:tcBorders>
            <w:shd w:val="clear" w:color="auto" w:fill="99CCFF"/>
            <w:vAlign w:val="center"/>
          </w:tcPr>
          <w:p w14:paraId="0C190103" w14:textId="77777777" w:rsidR="00EC7023" w:rsidRDefault="00EC7023" w:rsidP="0018606B">
            <w:pPr>
              <w:keepLines/>
              <w:tabs>
                <w:tab w:val="center" w:pos="0"/>
              </w:tabs>
              <w:jc w:val="center"/>
              <w:rPr>
                <w:sz w:val="18"/>
              </w:rPr>
            </w:pPr>
            <w:r>
              <w:rPr>
                <w:sz w:val="18"/>
              </w:rPr>
              <w:t>S</w:t>
            </w:r>
          </w:p>
        </w:tc>
        <w:tc>
          <w:tcPr>
            <w:tcW w:w="1448" w:type="dxa"/>
            <w:tcBorders>
              <w:top w:val="double" w:sz="4" w:space="0" w:color="003366"/>
              <w:left w:val="double" w:sz="4" w:space="0" w:color="003366"/>
              <w:bottom w:val="double" w:sz="4" w:space="0" w:color="003366"/>
              <w:right w:val="double" w:sz="4" w:space="0" w:color="003366"/>
            </w:tcBorders>
            <w:shd w:val="clear" w:color="auto" w:fill="99CCFF"/>
            <w:vAlign w:val="center"/>
          </w:tcPr>
          <w:p w14:paraId="36487495" w14:textId="77777777" w:rsidR="00EC7023" w:rsidRDefault="00EC7023" w:rsidP="0018606B">
            <w:pPr>
              <w:keepLines/>
              <w:tabs>
                <w:tab w:val="center" w:pos="0"/>
              </w:tabs>
              <w:jc w:val="center"/>
              <w:rPr>
                <w:sz w:val="18"/>
              </w:rPr>
            </w:pPr>
            <w:r>
              <w:rPr>
                <w:sz w:val="18"/>
              </w:rPr>
              <w:t>E</w:t>
            </w:r>
          </w:p>
        </w:tc>
      </w:tr>
      <w:tr w:rsidR="00EC7023" w14:paraId="1A3E5B15" w14:textId="77777777" w:rsidTr="0018606B">
        <w:trPr>
          <w:jc w:val="center"/>
        </w:trPr>
        <w:tc>
          <w:tcPr>
            <w:tcW w:w="3690" w:type="dxa"/>
            <w:tcBorders>
              <w:top w:val="double" w:sz="4" w:space="0" w:color="003366"/>
              <w:left w:val="double" w:sz="4" w:space="0" w:color="003366"/>
              <w:bottom w:val="double" w:sz="4" w:space="0" w:color="003366"/>
              <w:right w:val="double" w:sz="4" w:space="0" w:color="003366"/>
            </w:tcBorders>
            <w:shd w:val="clear" w:color="auto" w:fill="99CCFF"/>
            <w:vAlign w:val="center"/>
          </w:tcPr>
          <w:p w14:paraId="55122C97" w14:textId="77777777" w:rsidR="00EC7023" w:rsidRDefault="00EC7023" w:rsidP="0018606B">
            <w:pPr>
              <w:keepLines/>
              <w:tabs>
                <w:tab w:val="center" w:pos="0"/>
              </w:tabs>
              <w:rPr>
                <w:sz w:val="18"/>
              </w:rPr>
            </w:pPr>
            <w:r>
              <w:rPr>
                <w:sz w:val="18"/>
              </w:rPr>
              <w:t>2 – Lagoa Anaeróbia</w:t>
            </w:r>
          </w:p>
        </w:tc>
        <w:tc>
          <w:tcPr>
            <w:tcW w:w="907" w:type="dxa"/>
            <w:tcBorders>
              <w:top w:val="double" w:sz="4" w:space="0" w:color="003366"/>
              <w:left w:val="double" w:sz="4" w:space="0" w:color="003366"/>
              <w:bottom w:val="double" w:sz="4" w:space="0" w:color="003366"/>
              <w:right w:val="double" w:sz="4" w:space="0" w:color="003366"/>
            </w:tcBorders>
            <w:shd w:val="clear" w:color="auto" w:fill="99CCFF"/>
            <w:vAlign w:val="center"/>
          </w:tcPr>
          <w:p w14:paraId="35456CE1" w14:textId="77777777" w:rsidR="00EC7023" w:rsidRDefault="00EC7023" w:rsidP="0018606B">
            <w:pPr>
              <w:keepLines/>
              <w:tabs>
                <w:tab w:val="center" w:pos="0"/>
              </w:tabs>
              <w:jc w:val="center"/>
              <w:rPr>
                <w:sz w:val="18"/>
              </w:rPr>
            </w:pPr>
          </w:p>
        </w:tc>
        <w:tc>
          <w:tcPr>
            <w:tcW w:w="758" w:type="dxa"/>
            <w:tcBorders>
              <w:top w:val="double" w:sz="4" w:space="0" w:color="003366"/>
              <w:left w:val="double" w:sz="4" w:space="0" w:color="003366"/>
              <w:bottom w:val="double" w:sz="4" w:space="0" w:color="003366"/>
              <w:right w:val="double" w:sz="4" w:space="0" w:color="003366"/>
            </w:tcBorders>
            <w:shd w:val="clear" w:color="auto" w:fill="99CCFF"/>
            <w:vAlign w:val="center"/>
          </w:tcPr>
          <w:p w14:paraId="436ECD47" w14:textId="77777777" w:rsidR="00EC7023" w:rsidRDefault="00EC7023" w:rsidP="0018606B">
            <w:pPr>
              <w:keepLines/>
              <w:tabs>
                <w:tab w:val="center" w:pos="0"/>
              </w:tabs>
              <w:jc w:val="center"/>
              <w:rPr>
                <w:sz w:val="18"/>
              </w:rPr>
            </w:pPr>
            <w:r>
              <w:rPr>
                <w:sz w:val="18"/>
              </w:rPr>
              <w:t>D</w:t>
            </w:r>
          </w:p>
        </w:tc>
        <w:tc>
          <w:tcPr>
            <w:tcW w:w="474" w:type="dxa"/>
            <w:tcBorders>
              <w:top w:val="double" w:sz="4" w:space="0" w:color="003366"/>
              <w:left w:val="double" w:sz="4" w:space="0" w:color="003366"/>
              <w:bottom w:val="double" w:sz="4" w:space="0" w:color="003366"/>
              <w:right w:val="double" w:sz="4" w:space="0" w:color="003366"/>
            </w:tcBorders>
            <w:shd w:val="clear" w:color="auto" w:fill="99CCFF"/>
            <w:vAlign w:val="center"/>
          </w:tcPr>
          <w:p w14:paraId="0CC5F8F5" w14:textId="77777777" w:rsidR="00EC7023" w:rsidRDefault="00EC7023" w:rsidP="0018606B">
            <w:pPr>
              <w:keepLines/>
              <w:tabs>
                <w:tab w:val="center" w:pos="0"/>
              </w:tabs>
              <w:jc w:val="center"/>
              <w:rPr>
                <w:sz w:val="18"/>
              </w:rPr>
            </w:pPr>
            <w:r>
              <w:rPr>
                <w:sz w:val="18"/>
              </w:rPr>
              <w:t>D</w:t>
            </w:r>
          </w:p>
        </w:tc>
        <w:tc>
          <w:tcPr>
            <w:tcW w:w="515" w:type="dxa"/>
            <w:tcBorders>
              <w:top w:val="double" w:sz="4" w:space="0" w:color="003366"/>
              <w:left w:val="double" w:sz="4" w:space="0" w:color="003366"/>
              <w:bottom w:val="double" w:sz="4" w:space="0" w:color="003366"/>
              <w:right w:val="double" w:sz="4" w:space="0" w:color="003366"/>
            </w:tcBorders>
            <w:shd w:val="clear" w:color="auto" w:fill="99CCFF"/>
            <w:vAlign w:val="center"/>
          </w:tcPr>
          <w:p w14:paraId="21EC9284" w14:textId="77777777" w:rsidR="00EC7023" w:rsidRDefault="00EC7023" w:rsidP="0018606B">
            <w:pPr>
              <w:keepLines/>
              <w:tabs>
                <w:tab w:val="center" w:pos="0"/>
              </w:tabs>
              <w:jc w:val="center"/>
              <w:rPr>
                <w:sz w:val="18"/>
              </w:rPr>
            </w:pPr>
          </w:p>
        </w:tc>
        <w:tc>
          <w:tcPr>
            <w:tcW w:w="637" w:type="dxa"/>
            <w:tcBorders>
              <w:top w:val="double" w:sz="4" w:space="0" w:color="003366"/>
              <w:left w:val="double" w:sz="4" w:space="0" w:color="003366"/>
              <w:bottom w:val="double" w:sz="4" w:space="0" w:color="003366"/>
              <w:right w:val="double" w:sz="4" w:space="0" w:color="003366"/>
            </w:tcBorders>
            <w:shd w:val="clear" w:color="auto" w:fill="99CCFF"/>
            <w:vAlign w:val="center"/>
          </w:tcPr>
          <w:p w14:paraId="0BBD9EAF" w14:textId="77777777" w:rsidR="00EC7023" w:rsidRDefault="00EC7023" w:rsidP="0018606B">
            <w:pPr>
              <w:keepLines/>
              <w:tabs>
                <w:tab w:val="center" w:pos="0"/>
              </w:tabs>
              <w:jc w:val="center"/>
              <w:rPr>
                <w:sz w:val="18"/>
              </w:rPr>
            </w:pPr>
            <w:r>
              <w:rPr>
                <w:sz w:val="18"/>
              </w:rPr>
              <w:t>S</w:t>
            </w:r>
          </w:p>
        </w:tc>
        <w:tc>
          <w:tcPr>
            <w:tcW w:w="501" w:type="dxa"/>
            <w:tcBorders>
              <w:top w:val="double" w:sz="4" w:space="0" w:color="003366"/>
              <w:left w:val="double" w:sz="4" w:space="0" w:color="003366"/>
              <w:bottom w:val="double" w:sz="4" w:space="0" w:color="003366"/>
              <w:right w:val="double" w:sz="4" w:space="0" w:color="003366"/>
            </w:tcBorders>
            <w:shd w:val="clear" w:color="auto" w:fill="99CCFF"/>
            <w:vAlign w:val="center"/>
          </w:tcPr>
          <w:p w14:paraId="047D530E" w14:textId="77777777" w:rsidR="00EC7023" w:rsidRDefault="00EC7023" w:rsidP="0018606B">
            <w:pPr>
              <w:keepLines/>
              <w:tabs>
                <w:tab w:val="center" w:pos="0"/>
              </w:tabs>
              <w:jc w:val="center"/>
              <w:rPr>
                <w:sz w:val="18"/>
              </w:rPr>
            </w:pPr>
            <w:r>
              <w:rPr>
                <w:sz w:val="18"/>
              </w:rPr>
              <w:t>S</w:t>
            </w:r>
          </w:p>
        </w:tc>
        <w:tc>
          <w:tcPr>
            <w:tcW w:w="1448" w:type="dxa"/>
            <w:tcBorders>
              <w:top w:val="double" w:sz="4" w:space="0" w:color="003366"/>
              <w:left w:val="double" w:sz="4" w:space="0" w:color="003366"/>
              <w:bottom w:val="double" w:sz="4" w:space="0" w:color="003366"/>
              <w:right w:val="double" w:sz="4" w:space="0" w:color="003366"/>
            </w:tcBorders>
            <w:shd w:val="clear" w:color="auto" w:fill="99CCFF"/>
            <w:vAlign w:val="center"/>
          </w:tcPr>
          <w:p w14:paraId="56E7EB65" w14:textId="77777777" w:rsidR="00EC7023" w:rsidRDefault="00EC7023" w:rsidP="0018606B">
            <w:pPr>
              <w:keepLines/>
              <w:tabs>
                <w:tab w:val="center" w:pos="0"/>
              </w:tabs>
              <w:jc w:val="center"/>
              <w:rPr>
                <w:sz w:val="18"/>
              </w:rPr>
            </w:pPr>
          </w:p>
        </w:tc>
      </w:tr>
      <w:tr w:rsidR="00EC7023" w14:paraId="0CC2E267" w14:textId="77777777" w:rsidTr="0018606B">
        <w:trPr>
          <w:jc w:val="center"/>
        </w:trPr>
        <w:tc>
          <w:tcPr>
            <w:tcW w:w="3690" w:type="dxa"/>
            <w:tcBorders>
              <w:top w:val="double" w:sz="4" w:space="0" w:color="003366"/>
              <w:left w:val="double" w:sz="4" w:space="0" w:color="003366"/>
              <w:bottom w:val="double" w:sz="4" w:space="0" w:color="003366"/>
              <w:right w:val="double" w:sz="4" w:space="0" w:color="003366"/>
            </w:tcBorders>
            <w:shd w:val="clear" w:color="auto" w:fill="99CCFF"/>
            <w:vAlign w:val="center"/>
            <w:hideMark/>
          </w:tcPr>
          <w:p w14:paraId="653902DA" w14:textId="77777777" w:rsidR="00EC7023" w:rsidRDefault="00EC7023" w:rsidP="0018606B">
            <w:pPr>
              <w:keepLines/>
              <w:tabs>
                <w:tab w:val="center" w:pos="0"/>
              </w:tabs>
              <w:rPr>
                <w:sz w:val="18"/>
              </w:rPr>
            </w:pPr>
            <w:r>
              <w:rPr>
                <w:sz w:val="18"/>
              </w:rPr>
              <w:t>1 - Entrada das Lagoas</w:t>
            </w:r>
          </w:p>
        </w:tc>
        <w:tc>
          <w:tcPr>
            <w:tcW w:w="907" w:type="dxa"/>
            <w:tcBorders>
              <w:top w:val="double" w:sz="4" w:space="0" w:color="003366"/>
              <w:left w:val="double" w:sz="4" w:space="0" w:color="003366"/>
              <w:bottom w:val="double" w:sz="4" w:space="0" w:color="003366"/>
              <w:right w:val="double" w:sz="4" w:space="0" w:color="003366"/>
            </w:tcBorders>
            <w:shd w:val="clear" w:color="auto" w:fill="99CCFF"/>
            <w:vAlign w:val="center"/>
          </w:tcPr>
          <w:p w14:paraId="572F574F" w14:textId="77777777" w:rsidR="00EC7023" w:rsidRDefault="00EC7023" w:rsidP="0018606B">
            <w:pPr>
              <w:keepLines/>
              <w:tabs>
                <w:tab w:val="center" w:pos="0"/>
              </w:tabs>
              <w:jc w:val="center"/>
              <w:rPr>
                <w:sz w:val="18"/>
              </w:rPr>
            </w:pPr>
          </w:p>
        </w:tc>
        <w:tc>
          <w:tcPr>
            <w:tcW w:w="758" w:type="dxa"/>
            <w:tcBorders>
              <w:top w:val="double" w:sz="4" w:space="0" w:color="003366"/>
              <w:left w:val="double" w:sz="4" w:space="0" w:color="003366"/>
              <w:bottom w:val="double" w:sz="4" w:space="0" w:color="003366"/>
              <w:right w:val="double" w:sz="4" w:space="0" w:color="003366"/>
            </w:tcBorders>
            <w:shd w:val="clear" w:color="auto" w:fill="99CCFF"/>
            <w:vAlign w:val="center"/>
            <w:hideMark/>
          </w:tcPr>
          <w:p w14:paraId="4E35640A" w14:textId="77777777" w:rsidR="00EC7023" w:rsidRDefault="00EC7023" w:rsidP="0018606B">
            <w:pPr>
              <w:keepLines/>
              <w:tabs>
                <w:tab w:val="center" w:pos="0"/>
              </w:tabs>
              <w:jc w:val="center"/>
              <w:rPr>
                <w:sz w:val="18"/>
              </w:rPr>
            </w:pPr>
            <w:r>
              <w:rPr>
                <w:sz w:val="18"/>
              </w:rPr>
              <w:t>D</w:t>
            </w:r>
          </w:p>
        </w:tc>
        <w:tc>
          <w:tcPr>
            <w:tcW w:w="474" w:type="dxa"/>
            <w:tcBorders>
              <w:top w:val="double" w:sz="4" w:space="0" w:color="003366"/>
              <w:left w:val="double" w:sz="4" w:space="0" w:color="003366"/>
              <w:bottom w:val="double" w:sz="4" w:space="0" w:color="003366"/>
              <w:right w:val="double" w:sz="4" w:space="0" w:color="003366"/>
            </w:tcBorders>
            <w:shd w:val="clear" w:color="auto" w:fill="99CCFF"/>
            <w:vAlign w:val="center"/>
            <w:hideMark/>
          </w:tcPr>
          <w:p w14:paraId="714BB483" w14:textId="77777777" w:rsidR="00EC7023" w:rsidRDefault="00EC7023" w:rsidP="0018606B">
            <w:pPr>
              <w:keepLines/>
              <w:tabs>
                <w:tab w:val="center" w:pos="0"/>
              </w:tabs>
              <w:jc w:val="center"/>
              <w:rPr>
                <w:sz w:val="18"/>
              </w:rPr>
            </w:pPr>
            <w:r>
              <w:rPr>
                <w:sz w:val="18"/>
              </w:rPr>
              <w:t>D</w:t>
            </w:r>
          </w:p>
        </w:tc>
        <w:tc>
          <w:tcPr>
            <w:tcW w:w="515" w:type="dxa"/>
            <w:tcBorders>
              <w:top w:val="double" w:sz="4" w:space="0" w:color="003366"/>
              <w:left w:val="double" w:sz="4" w:space="0" w:color="003366"/>
              <w:bottom w:val="double" w:sz="4" w:space="0" w:color="003366"/>
              <w:right w:val="double" w:sz="4" w:space="0" w:color="003366"/>
            </w:tcBorders>
            <w:shd w:val="clear" w:color="auto" w:fill="99CCFF"/>
            <w:vAlign w:val="center"/>
          </w:tcPr>
          <w:p w14:paraId="0059007A" w14:textId="77777777" w:rsidR="00EC7023" w:rsidRDefault="00EC7023" w:rsidP="0018606B">
            <w:pPr>
              <w:keepLines/>
              <w:tabs>
                <w:tab w:val="center" w:pos="0"/>
              </w:tabs>
              <w:jc w:val="center"/>
              <w:rPr>
                <w:sz w:val="18"/>
              </w:rPr>
            </w:pPr>
          </w:p>
        </w:tc>
        <w:tc>
          <w:tcPr>
            <w:tcW w:w="637" w:type="dxa"/>
            <w:tcBorders>
              <w:top w:val="double" w:sz="4" w:space="0" w:color="003366"/>
              <w:left w:val="double" w:sz="4" w:space="0" w:color="003366"/>
              <w:bottom w:val="double" w:sz="4" w:space="0" w:color="003366"/>
              <w:right w:val="double" w:sz="4" w:space="0" w:color="003366"/>
            </w:tcBorders>
            <w:shd w:val="clear" w:color="auto" w:fill="99CCFF"/>
            <w:vAlign w:val="center"/>
            <w:hideMark/>
          </w:tcPr>
          <w:p w14:paraId="7173F799" w14:textId="77777777" w:rsidR="00EC7023" w:rsidRDefault="00EC7023" w:rsidP="0018606B">
            <w:pPr>
              <w:keepLines/>
              <w:tabs>
                <w:tab w:val="center" w:pos="0"/>
              </w:tabs>
              <w:jc w:val="center"/>
              <w:rPr>
                <w:sz w:val="18"/>
              </w:rPr>
            </w:pPr>
            <w:r>
              <w:rPr>
                <w:sz w:val="18"/>
              </w:rPr>
              <w:t>S</w:t>
            </w:r>
          </w:p>
        </w:tc>
        <w:tc>
          <w:tcPr>
            <w:tcW w:w="501" w:type="dxa"/>
            <w:tcBorders>
              <w:top w:val="double" w:sz="4" w:space="0" w:color="003366"/>
              <w:left w:val="double" w:sz="4" w:space="0" w:color="003366"/>
              <w:bottom w:val="double" w:sz="4" w:space="0" w:color="003366"/>
              <w:right w:val="double" w:sz="4" w:space="0" w:color="003366"/>
            </w:tcBorders>
            <w:shd w:val="clear" w:color="auto" w:fill="99CCFF"/>
            <w:vAlign w:val="center"/>
            <w:hideMark/>
          </w:tcPr>
          <w:p w14:paraId="08EE9A07" w14:textId="77777777" w:rsidR="00EC7023" w:rsidRDefault="00EC7023" w:rsidP="0018606B">
            <w:pPr>
              <w:keepLines/>
              <w:tabs>
                <w:tab w:val="center" w:pos="0"/>
              </w:tabs>
              <w:jc w:val="center"/>
              <w:rPr>
                <w:sz w:val="18"/>
              </w:rPr>
            </w:pPr>
            <w:r>
              <w:rPr>
                <w:sz w:val="18"/>
              </w:rPr>
              <w:t>S</w:t>
            </w:r>
          </w:p>
        </w:tc>
        <w:tc>
          <w:tcPr>
            <w:tcW w:w="1448" w:type="dxa"/>
            <w:tcBorders>
              <w:top w:val="double" w:sz="4" w:space="0" w:color="003366"/>
              <w:left w:val="double" w:sz="4" w:space="0" w:color="003366"/>
              <w:bottom w:val="double" w:sz="4" w:space="0" w:color="003366"/>
              <w:right w:val="double" w:sz="4" w:space="0" w:color="003366"/>
            </w:tcBorders>
            <w:shd w:val="clear" w:color="auto" w:fill="99CCFF"/>
            <w:vAlign w:val="center"/>
            <w:hideMark/>
          </w:tcPr>
          <w:p w14:paraId="4497C08E" w14:textId="77777777" w:rsidR="00EC7023" w:rsidRDefault="00EC7023" w:rsidP="0018606B">
            <w:pPr>
              <w:keepLines/>
              <w:tabs>
                <w:tab w:val="center" w:pos="0"/>
              </w:tabs>
              <w:jc w:val="center"/>
              <w:rPr>
                <w:sz w:val="18"/>
              </w:rPr>
            </w:pPr>
            <w:r>
              <w:rPr>
                <w:sz w:val="18"/>
              </w:rPr>
              <w:t>S</w:t>
            </w:r>
          </w:p>
        </w:tc>
      </w:tr>
      <w:tr w:rsidR="00EC7023" w14:paraId="77BA60F2" w14:textId="77777777" w:rsidTr="0018606B">
        <w:trPr>
          <w:jc w:val="center"/>
        </w:trPr>
        <w:tc>
          <w:tcPr>
            <w:tcW w:w="3690" w:type="dxa"/>
            <w:tcBorders>
              <w:top w:val="double" w:sz="4" w:space="0" w:color="003366"/>
              <w:left w:val="double" w:sz="4" w:space="0" w:color="003366"/>
              <w:bottom w:val="double" w:sz="4" w:space="0" w:color="003366"/>
              <w:right w:val="double" w:sz="4" w:space="0" w:color="003366"/>
            </w:tcBorders>
            <w:shd w:val="clear" w:color="auto" w:fill="73B9F3"/>
            <w:vAlign w:val="center"/>
            <w:hideMark/>
          </w:tcPr>
          <w:p w14:paraId="2B744297" w14:textId="77777777" w:rsidR="00EC7023" w:rsidRDefault="00EC7023" w:rsidP="0018606B">
            <w:pPr>
              <w:keepLines/>
              <w:tabs>
                <w:tab w:val="center" w:pos="0"/>
              </w:tabs>
              <w:rPr>
                <w:sz w:val="18"/>
              </w:rPr>
            </w:pPr>
            <w:r>
              <w:rPr>
                <w:sz w:val="18"/>
              </w:rPr>
              <w:t>2- Interior das Lagoas</w:t>
            </w:r>
          </w:p>
        </w:tc>
        <w:tc>
          <w:tcPr>
            <w:tcW w:w="907" w:type="dxa"/>
            <w:tcBorders>
              <w:top w:val="double" w:sz="4" w:space="0" w:color="003366"/>
              <w:left w:val="double" w:sz="4" w:space="0" w:color="003366"/>
              <w:bottom w:val="double" w:sz="4" w:space="0" w:color="003366"/>
              <w:right w:val="double" w:sz="4" w:space="0" w:color="003366"/>
            </w:tcBorders>
            <w:shd w:val="clear" w:color="auto" w:fill="73B9F3"/>
            <w:vAlign w:val="center"/>
          </w:tcPr>
          <w:p w14:paraId="262B6509" w14:textId="77777777" w:rsidR="00EC7023" w:rsidRDefault="00EC7023" w:rsidP="0018606B">
            <w:pPr>
              <w:keepLines/>
              <w:tabs>
                <w:tab w:val="center" w:pos="0"/>
              </w:tabs>
              <w:jc w:val="center"/>
              <w:rPr>
                <w:sz w:val="18"/>
              </w:rPr>
            </w:pPr>
          </w:p>
        </w:tc>
        <w:tc>
          <w:tcPr>
            <w:tcW w:w="758" w:type="dxa"/>
            <w:tcBorders>
              <w:top w:val="double" w:sz="4" w:space="0" w:color="003366"/>
              <w:left w:val="double" w:sz="4" w:space="0" w:color="003366"/>
              <w:bottom w:val="double" w:sz="4" w:space="0" w:color="003366"/>
              <w:right w:val="double" w:sz="4" w:space="0" w:color="003366"/>
            </w:tcBorders>
            <w:shd w:val="clear" w:color="auto" w:fill="73B9F3"/>
            <w:vAlign w:val="center"/>
            <w:hideMark/>
          </w:tcPr>
          <w:p w14:paraId="69CFDD5D" w14:textId="77777777" w:rsidR="00EC7023" w:rsidRDefault="00EC7023" w:rsidP="0018606B">
            <w:pPr>
              <w:keepLines/>
              <w:tabs>
                <w:tab w:val="center" w:pos="0"/>
              </w:tabs>
              <w:jc w:val="center"/>
              <w:rPr>
                <w:sz w:val="18"/>
              </w:rPr>
            </w:pPr>
            <w:r>
              <w:rPr>
                <w:sz w:val="18"/>
              </w:rPr>
              <w:t>D</w:t>
            </w:r>
          </w:p>
        </w:tc>
        <w:tc>
          <w:tcPr>
            <w:tcW w:w="474" w:type="dxa"/>
            <w:tcBorders>
              <w:top w:val="double" w:sz="4" w:space="0" w:color="003366"/>
              <w:left w:val="double" w:sz="4" w:space="0" w:color="003366"/>
              <w:bottom w:val="double" w:sz="4" w:space="0" w:color="003366"/>
              <w:right w:val="double" w:sz="4" w:space="0" w:color="003366"/>
            </w:tcBorders>
            <w:shd w:val="clear" w:color="auto" w:fill="73B9F3"/>
            <w:vAlign w:val="center"/>
            <w:hideMark/>
          </w:tcPr>
          <w:p w14:paraId="666C237B" w14:textId="77777777" w:rsidR="00EC7023" w:rsidRDefault="00EC7023" w:rsidP="0018606B">
            <w:pPr>
              <w:keepLines/>
              <w:tabs>
                <w:tab w:val="center" w:pos="0"/>
              </w:tabs>
              <w:jc w:val="center"/>
              <w:rPr>
                <w:sz w:val="18"/>
              </w:rPr>
            </w:pPr>
            <w:r>
              <w:rPr>
                <w:sz w:val="18"/>
              </w:rPr>
              <w:t>D</w:t>
            </w:r>
          </w:p>
        </w:tc>
        <w:tc>
          <w:tcPr>
            <w:tcW w:w="515" w:type="dxa"/>
            <w:tcBorders>
              <w:top w:val="double" w:sz="4" w:space="0" w:color="003366"/>
              <w:left w:val="double" w:sz="4" w:space="0" w:color="003366"/>
              <w:bottom w:val="double" w:sz="4" w:space="0" w:color="003366"/>
              <w:right w:val="double" w:sz="4" w:space="0" w:color="003366"/>
            </w:tcBorders>
            <w:shd w:val="clear" w:color="auto" w:fill="73B9F3"/>
            <w:vAlign w:val="center"/>
            <w:hideMark/>
          </w:tcPr>
          <w:p w14:paraId="5D9A18B2" w14:textId="77777777" w:rsidR="00EC7023" w:rsidRDefault="00EC7023" w:rsidP="0018606B">
            <w:pPr>
              <w:keepLines/>
              <w:tabs>
                <w:tab w:val="center" w:pos="0"/>
              </w:tabs>
              <w:jc w:val="center"/>
              <w:rPr>
                <w:sz w:val="18"/>
              </w:rPr>
            </w:pPr>
            <w:r>
              <w:rPr>
                <w:sz w:val="18"/>
              </w:rPr>
              <w:t>D</w:t>
            </w:r>
          </w:p>
        </w:tc>
        <w:tc>
          <w:tcPr>
            <w:tcW w:w="637" w:type="dxa"/>
            <w:tcBorders>
              <w:top w:val="double" w:sz="4" w:space="0" w:color="003366"/>
              <w:left w:val="double" w:sz="4" w:space="0" w:color="003366"/>
              <w:bottom w:val="double" w:sz="4" w:space="0" w:color="003366"/>
              <w:right w:val="double" w:sz="4" w:space="0" w:color="003366"/>
            </w:tcBorders>
            <w:shd w:val="clear" w:color="auto" w:fill="73B9F3"/>
            <w:vAlign w:val="center"/>
            <w:hideMark/>
          </w:tcPr>
          <w:p w14:paraId="7BB25DE5" w14:textId="77777777" w:rsidR="00EC7023" w:rsidRDefault="00EC7023" w:rsidP="0018606B">
            <w:pPr>
              <w:keepLines/>
              <w:tabs>
                <w:tab w:val="center" w:pos="0"/>
              </w:tabs>
              <w:jc w:val="center"/>
              <w:rPr>
                <w:sz w:val="18"/>
              </w:rPr>
            </w:pPr>
            <w:r>
              <w:rPr>
                <w:sz w:val="18"/>
              </w:rPr>
              <w:t>E</w:t>
            </w:r>
          </w:p>
        </w:tc>
        <w:tc>
          <w:tcPr>
            <w:tcW w:w="501" w:type="dxa"/>
            <w:tcBorders>
              <w:top w:val="double" w:sz="4" w:space="0" w:color="003366"/>
              <w:left w:val="double" w:sz="4" w:space="0" w:color="003366"/>
              <w:bottom w:val="double" w:sz="4" w:space="0" w:color="003366"/>
              <w:right w:val="double" w:sz="4" w:space="0" w:color="003366"/>
            </w:tcBorders>
            <w:shd w:val="clear" w:color="auto" w:fill="73B9F3"/>
            <w:vAlign w:val="center"/>
            <w:hideMark/>
          </w:tcPr>
          <w:p w14:paraId="04C9165A" w14:textId="77777777" w:rsidR="00EC7023" w:rsidRDefault="00EC7023" w:rsidP="0018606B">
            <w:pPr>
              <w:keepLines/>
              <w:tabs>
                <w:tab w:val="center" w:pos="0"/>
              </w:tabs>
              <w:jc w:val="center"/>
              <w:rPr>
                <w:sz w:val="18"/>
              </w:rPr>
            </w:pPr>
            <w:r>
              <w:rPr>
                <w:sz w:val="18"/>
              </w:rPr>
              <w:t>E</w:t>
            </w:r>
          </w:p>
        </w:tc>
        <w:tc>
          <w:tcPr>
            <w:tcW w:w="1448" w:type="dxa"/>
            <w:tcBorders>
              <w:top w:val="double" w:sz="4" w:space="0" w:color="003366"/>
              <w:left w:val="double" w:sz="4" w:space="0" w:color="003366"/>
              <w:bottom w:val="double" w:sz="4" w:space="0" w:color="003366"/>
              <w:right w:val="double" w:sz="4" w:space="0" w:color="003366"/>
            </w:tcBorders>
            <w:shd w:val="clear" w:color="auto" w:fill="73B9F3"/>
            <w:vAlign w:val="center"/>
            <w:hideMark/>
          </w:tcPr>
          <w:p w14:paraId="316B2D6C" w14:textId="77777777" w:rsidR="00EC7023" w:rsidRDefault="00EC7023" w:rsidP="0018606B">
            <w:pPr>
              <w:keepLines/>
              <w:tabs>
                <w:tab w:val="center" w:pos="0"/>
              </w:tabs>
              <w:jc w:val="center"/>
              <w:rPr>
                <w:sz w:val="18"/>
              </w:rPr>
            </w:pPr>
            <w:r>
              <w:rPr>
                <w:sz w:val="18"/>
              </w:rPr>
              <w:t>E</w:t>
            </w:r>
          </w:p>
        </w:tc>
      </w:tr>
      <w:tr w:rsidR="00EC7023" w14:paraId="7F9B31BE" w14:textId="77777777" w:rsidTr="0018606B">
        <w:trPr>
          <w:jc w:val="center"/>
        </w:trPr>
        <w:tc>
          <w:tcPr>
            <w:tcW w:w="3690" w:type="dxa"/>
            <w:tcBorders>
              <w:top w:val="double" w:sz="4" w:space="0" w:color="003366"/>
              <w:left w:val="double" w:sz="4" w:space="0" w:color="003366"/>
              <w:bottom w:val="double" w:sz="4" w:space="0" w:color="003366"/>
              <w:right w:val="double" w:sz="4" w:space="0" w:color="003366"/>
            </w:tcBorders>
            <w:shd w:val="clear" w:color="auto" w:fill="99CCFF"/>
            <w:vAlign w:val="center"/>
            <w:hideMark/>
          </w:tcPr>
          <w:p w14:paraId="44262684" w14:textId="77777777" w:rsidR="00EC7023" w:rsidRDefault="00EC7023" w:rsidP="0018606B">
            <w:pPr>
              <w:keepLines/>
              <w:tabs>
                <w:tab w:val="center" w:pos="0"/>
              </w:tabs>
              <w:rPr>
                <w:sz w:val="18"/>
              </w:rPr>
            </w:pPr>
            <w:r>
              <w:rPr>
                <w:sz w:val="18"/>
              </w:rPr>
              <w:t>3 - Saída das Lagoas</w:t>
            </w:r>
          </w:p>
        </w:tc>
        <w:tc>
          <w:tcPr>
            <w:tcW w:w="907" w:type="dxa"/>
            <w:tcBorders>
              <w:top w:val="double" w:sz="4" w:space="0" w:color="003366"/>
              <w:left w:val="double" w:sz="4" w:space="0" w:color="003366"/>
              <w:bottom w:val="double" w:sz="4" w:space="0" w:color="003366"/>
              <w:right w:val="double" w:sz="4" w:space="0" w:color="003366"/>
            </w:tcBorders>
            <w:shd w:val="clear" w:color="auto" w:fill="99CCFF"/>
            <w:vAlign w:val="center"/>
          </w:tcPr>
          <w:p w14:paraId="06A06083" w14:textId="77777777" w:rsidR="00EC7023" w:rsidRDefault="00EC7023" w:rsidP="0018606B">
            <w:pPr>
              <w:keepLines/>
              <w:tabs>
                <w:tab w:val="center" w:pos="0"/>
              </w:tabs>
              <w:jc w:val="center"/>
              <w:rPr>
                <w:sz w:val="18"/>
              </w:rPr>
            </w:pPr>
          </w:p>
        </w:tc>
        <w:tc>
          <w:tcPr>
            <w:tcW w:w="758" w:type="dxa"/>
            <w:tcBorders>
              <w:top w:val="double" w:sz="4" w:space="0" w:color="003366"/>
              <w:left w:val="double" w:sz="4" w:space="0" w:color="003366"/>
              <w:bottom w:val="double" w:sz="4" w:space="0" w:color="003366"/>
              <w:right w:val="double" w:sz="4" w:space="0" w:color="003366"/>
            </w:tcBorders>
            <w:shd w:val="clear" w:color="auto" w:fill="99CCFF"/>
            <w:vAlign w:val="center"/>
            <w:hideMark/>
          </w:tcPr>
          <w:p w14:paraId="51A32ACD" w14:textId="77777777" w:rsidR="00EC7023" w:rsidRDefault="00EC7023" w:rsidP="0018606B">
            <w:pPr>
              <w:keepLines/>
              <w:tabs>
                <w:tab w:val="center" w:pos="0"/>
              </w:tabs>
              <w:jc w:val="center"/>
              <w:rPr>
                <w:sz w:val="18"/>
              </w:rPr>
            </w:pPr>
            <w:r>
              <w:rPr>
                <w:sz w:val="18"/>
              </w:rPr>
              <w:t>D</w:t>
            </w:r>
          </w:p>
        </w:tc>
        <w:tc>
          <w:tcPr>
            <w:tcW w:w="474" w:type="dxa"/>
            <w:tcBorders>
              <w:top w:val="double" w:sz="4" w:space="0" w:color="003366"/>
              <w:left w:val="double" w:sz="4" w:space="0" w:color="003366"/>
              <w:bottom w:val="double" w:sz="4" w:space="0" w:color="003366"/>
              <w:right w:val="double" w:sz="4" w:space="0" w:color="003366"/>
            </w:tcBorders>
            <w:shd w:val="clear" w:color="auto" w:fill="99CCFF"/>
            <w:vAlign w:val="center"/>
            <w:hideMark/>
          </w:tcPr>
          <w:p w14:paraId="7BADD090" w14:textId="77777777" w:rsidR="00EC7023" w:rsidRDefault="00EC7023" w:rsidP="0018606B">
            <w:pPr>
              <w:keepLines/>
              <w:tabs>
                <w:tab w:val="center" w:pos="0"/>
              </w:tabs>
              <w:jc w:val="center"/>
              <w:rPr>
                <w:sz w:val="18"/>
              </w:rPr>
            </w:pPr>
            <w:r>
              <w:rPr>
                <w:sz w:val="18"/>
              </w:rPr>
              <w:t>D</w:t>
            </w:r>
          </w:p>
        </w:tc>
        <w:tc>
          <w:tcPr>
            <w:tcW w:w="515" w:type="dxa"/>
            <w:tcBorders>
              <w:top w:val="double" w:sz="4" w:space="0" w:color="003366"/>
              <w:left w:val="double" w:sz="4" w:space="0" w:color="003366"/>
              <w:bottom w:val="double" w:sz="4" w:space="0" w:color="003366"/>
              <w:right w:val="double" w:sz="4" w:space="0" w:color="003366"/>
            </w:tcBorders>
            <w:shd w:val="clear" w:color="auto" w:fill="99CCFF"/>
            <w:vAlign w:val="center"/>
            <w:hideMark/>
          </w:tcPr>
          <w:p w14:paraId="56271933" w14:textId="77777777" w:rsidR="00EC7023" w:rsidRDefault="00EC7023" w:rsidP="0018606B">
            <w:pPr>
              <w:keepLines/>
              <w:tabs>
                <w:tab w:val="center" w:pos="0"/>
              </w:tabs>
              <w:jc w:val="center"/>
              <w:rPr>
                <w:sz w:val="18"/>
              </w:rPr>
            </w:pPr>
            <w:r>
              <w:rPr>
                <w:sz w:val="18"/>
              </w:rPr>
              <w:t>D</w:t>
            </w:r>
          </w:p>
        </w:tc>
        <w:tc>
          <w:tcPr>
            <w:tcW w:w="637" w:type="dxa"/>
            <w:tcBorders>
              <w:top w:val="double" w:sz="4" w:space="0" w:color="003366"/>
              <w:left w:val="double" w:sz="4" w:space="0" w:color="003366"/>
              <w:bottom w:val="double" w:sz="4" w:space="0" w:color="003366"/>
              <w:right w:val="double" w:sz="4" w:space="0" w:color="003366"/>
            </w:tcBorders>
            <w:shd w:val="clear" w:color="auto" w:fill="99CCFF"/>
            <w:vAlign w:val="center"/>
            <w:hideMark/>
          </w:tcPr>
          <w:p w14:paraId="34FEA127" w14:textId="77777777" w:rsidR="00EC7023" w:rsidRDefault="00EC7023" w:rsidP="0018606B">
            <w:pPr>
              <w:keepLines/>
              <w:tabs>
                <w:tab w:val="center" w:pos="0"/>
              </w:tabs>
              <w:jc w:val="center"/>
              <w:rPr>
                <w:sz w:val="18"/>
              </w:rPr>
            </w:pPr>
            <w:r>
              <w:rPr>
                <w:sz w:val="18"/>
              </w:rPr>
              <w:t>S</w:t>
            </w:r>
          </w:p>
        </w:tc>
        <w:tc>
          <w:tcPr>
            <w:tcW w:w="501" w:type="dxa"/>
            <w:tcBorders>
              <w:top w:val="double" w:sz="4" w:space="0" w:color="003366"/>
              <w:left w:val="double" w:sz="4" w:space="0" w:color="003366"/>
              <w:bottom w:val="double" w:sz="4" w:space="0" w:color="003366"/>
              <w:right w:val="double" w:sz="4" w:space="0" w:color="003366"/>
            </w:tcBorders>
            <w:shd w:val="clear" w:color="auto" w:fill="99CCFF"/>
            <w:vAlign w:val="center"/>
            <w:hideMark/>
          </w:tcPr>
          <w:p w14:paraId="27793707" w14:textId="77777777" w:rsidR="00EC7023" w:rsidRDefault="00EC7023" w:rsidP="0018606B">
            <w:pPr>
              <w:keepLines/>
              <w:tabs>
                <w:tab w:val="center" w:pos="0"/>
              </w:tabs>
              <w:jc w:val="center"/>
              <w:rPr>
                <w:sz w:val="18"/>
              </w:rPr>
            </w:pPr>
            <w:r>
              <w:rPr>
                <w:sz w:val="18"/>
              </w:rPr>
              <w:t>S</w:t>
            </w:r>
          </w:p>
        </w:tc>
        <w:tc>
          <w:tcPr>
            <w:tcW w:w="1448" w:type="dxa"/>
            <w:tcBorders>
              <w:top w:val="double" w:sz="4" w:space="0" w:color="003366"/>
              <w:left w:val="double" w:sz="4" w:space="0" w:color="003366"/>
              <w:bottom w:val="double" w:sz="4" w:space="0" w:color="003366"/>
              <w:right w:val="double" w:sz="4" w:space="0" w:color="003366"/>
            </w:tcBorders>
            <w:shd w:val="clear" w:color="auto" w:fill="99CCFF"/>
            <w:vAlign w:val="center"/>
            <w:hideMark/>
          </w:tcPr>
          <w:p w14:paraId="7040C38F" w14:textId="77777777" w:rsidR="00EC7023" w:rsidRDefault="00EC7023" w:rsidP="0018606B">
            <w:pPr>
              <w:keepLines/>
              <w:tabs>
                <w:tab w:val="center" w:pos="0"/>
              </w:tabs>
              <w:jc w:val="center"/>
              <w:rPr>
                <w:sz w:val="18"/>
              </w:rPr>
            </w:pPr>
            <w:r>
              <w:rPr>
                <w:sz w:val="18"/>
              </w:rPr>
              <w:t>S</w:t>
            </w:r>
          </w:p>
        </w:tc>
      </w:tr>
    </w:tbl>
    <w:p w14:paraId="7FD03C55" w14:textId="77777777" w:rsidR="00EC7023" w:rsidRPr="00EC7023" w:rsidRDefault="00EC7023" w:rsidP="00EC7023">
      <w:pPr>
        <w:pStyle w:val="PargrafodaLista"/>
        <w:rPr>
          <w:rStyle w:val="Forte"/>
          <w:b w:val="0"/>
          <w:bCs w:val="0"/>
        </w:rPr>
      </w:pPr>
      <w:r w:rsidRPr="00EC7023">
        <w:rPr>
          <w:rStyle w:val="Forte"/>
          <w:b w:val="0"/>
          <w:bCs w:val="0"/>
        </w:rPr>
        <w:t>Frequência:</w:t>
      </w:r>
    </w:p>
    <w:p w14:paraId="72A781E3" w14:textId="77777777" w:rsidR="00EC7023" w:rsidRPr="00EC7023" w:rsidRDefault="00EC7023" w:rsidP="00EC7023">
      <w:pPr>
        <w:pStyle w:val="PargrafodaLista"/>
        <w:rPr>
          <w:rStyle w:val="Forte"/>
          <w:b w:val="0"/>
          <w:bCs w:val="0"/>
        </w:rPr>
      </w:pPr>
      <w:r w:rsidRPr="00EC7023">
        <w:rPr>
          <w:rStyle w:val="Forte"/>
          <w:b w:val="0"/>
          <w:bCs w:val="0"/>
        </w:rPr>
        <w:t xml:space="preserve">Vazão – 1 vez por dia - Na Calha </w:t>
      </w:r>
      <w:proofErr w:type="spellStart"/>
      <w:r w:rsidRPr="00EC7023">
        <w:rPr>
          <w:rStyle w:val="Forte"/>
          <w:b w:val="0"/>
          <w:bCs w:val="0"/>
        </w:rPr>
        <w:t>Parshall</w:t>
      </w:r>
      <w:proofErr w:type="spellEnd"/>
      <w:r w:rsidRPr="00EC7023">
        <w:rPr>
          <w:rStyle w:val="Forte"/>
          <w:b w:val="0"/>
          <w:bCs w:val="0"/>
        </w:rPr>
        <w:t xml:space="preserve"> após a Caixa de Areia</w:t>
      </w:r>
    </w:p>
    <w:p w14:paraId="1F2EC8CB" w14:textId="77777777" w:rsidR="00EC7023" w:rsidRPr="00EC7023" w:rsidRDefault="00EC7023" w:rsidP="00EC7023">
      <w:pPr>
        <w:pStyle w:val="PargrafodaLista"/>
        <w:rPr>
          <w:rStyle w:val="Forte"/>
          <w:b w:val="0"/>
          <w:bCs w:val="0"/>
        </w:rPr>
      </w:pPr>
      <w:r w:rsidRPr="00EC7023">
        <w:rPr>
          <w:rStyle w:val="Forte"/>
          <w:b w:val="0"/>
          <w:bCs w:val="0"/>
        </w:rPr>
        <w:t>D - Diária</w:t>
      </w:r>
    </w:p>
    <w:p w14:paraId="60D9D9CD" w14:textId="77777777" w:rsidR="00EC7023" w:rsidRPr="00EC7023" w:rsidRDefault="00EC7023" w:rsidP="00EC7023">
      <w:pPr>
        <w:pStyle w:val="PargrafodaLista"/>
        <w:rPr>
          <w:rStyle w:val="Forte"/>
          <w:b w:val="0"/>
          <w:bCs w:val="0"/>
        </w:rPr>
      </w:pPr>
      <w:r w:rsidRPr="00EC7023">
        <w:rPr>
          <w:rStyle w:val="Forte"/>
          <w:b w:val="0"/>
          <w:bCs w:val="0"/>
        </w:rPr>
        <w:t>S - Semanal</w:t>
      </w:r>
    </w:p>
    <w:p w14:paraId="2085874F" w14:textId="77777777" w:rsidR="00EC7023" w:rsidRPr="00EC7023" w:rsidRDefault="00EC7023" w:rsidP="00EC7023">
      <w:pPr>
        <w:pStyle w:val="PargrafodaLista"/>
        <w:rPr>
          <w:rStyle w:val="Forte"/>
          <w:b w:val="0"/>
          <w:bCs w:val="0"/>
        </w:rPr>
      </w:pPr>
      <w:r w:rsidRPr="00EC7023">
        <w:rPr>
          <w:rStyle w:val="Forte"/>
          <w:b w:val="0"/>
          <w:bCs w:val="0"/>
        </w:rPr>
        <w:t>E - Eventual</w:t>
      </w:r>
    </w:p>
    <w:p w14:paraId="3DA4A283" w14:textId="77777777" w:rsidR="00EC7023" w:rsidRPr="00EC7023" w:rsidRDefault="00EC7023" w:rsidP="00EC7023">
      <w:pPr>
        <w:pStyle w:val="PargrafodaLista"/>
        <w:rPr>
          <w:rStyle w:val="Forte"/>
          <w:b w:val="0"/>
          <w:bCs w:val="0"/>
        </w:rPr>
      </w:pPr>
      <w:r w:rsidRPr="00EC7023">
        <w:rPr>
          <w:rStyle w:val="Forte"/>
          <w:b w:val="0"/>
          <w:bCs w:val="0"/>
        </w:rPr>
        <w:t>Obs.: As coletas de amostras e as análises deverão ser realizadas de acordo com as normas da CETESB.</w:t>
      </w:r>
    </w:p>
    <w:p w14:paraId="6D33BFBB" w14:textId="77777777" w:rsidR="00AD3A62" w:rsidRDefault="00AD3A62" w:rsidP="00AD3A62">
      <w:pPr>
        <w:pStyle w:val="PargrafodaLista"/>
      </w:pPr>
    </w:p>
    <w:p w14:paraId="629619CF" w14:textId="77777777" w:rsidR="00AD3A62" w:rsidRDefault="00AD3A62" w:rsidP="00AD3A62">
      <w:pPr>
        <w:pStyle w:val="PargrafodaLista"/>
      </w:pPr>
    </w:p>
    <w:sectPr w:rsidR="00AD3A62" w:rsidSect="001165C0">
      <w:footerReference w:type="default" r:id="rId11"/>
      <w:pgSz w:w="11907" w:h="16840" w:code="9"/>
      <w:pgMar w:top="1418" w:right="1134" w:bottom="1418" w:left="1701" w:header="374" w:footer="6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62685B" w14:textId="77777777" w:rsidR="00E54BB8" w:rsidRDefault="00E54BB8">
      <w:r>
        <w:separator/>
      </w:r>
    </w:p>
  </w:endnote>
  <w:endnote w:type="continuationSeparator" w:id="0">
    <w:p w14:paraId="1C1761B3" w14:textId="77777777" w:rsidR="00E54BB8" w:rsidRDefault="00E54B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egrito">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witzerlandCondLight">
    <w:altName w:val="Calibri"/>
    <w:charset w:val="00"/>
    <w:family w:val="auto"/>
    <w:pitch w:val="variable"/>
    <w:sig w:usb0="00000003" w:usb1="00000000" w:usb2="00000000" w:usb3="00000000" w:csb0="00000001" w:csb1="00000000"/>
  </w:font>
  <w:font w:name="SymbolMT">
    <w:altName w:val="Yu Gothic"/>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029311" w14:textId="77777777" w:rsidR="00CA1D9C" w:rsidRDefault="00CA1D9C" w:rsidP="009858C8">
    <w:pPr>
      <w:framePr w:wrap="around" w:vAnchor="text" w:hAnchor="margin" w:xAlign="right" w:y="1"/>
    </w:pPr>
    <w:r>
      <w:fldChar w:fldCharType="begin"/>
    </w:r>
    <w:r>
      <w:instrText xml:space="preserve">PAGE  </w:instrText>
    </w:r>
    <w:r>
      <w:fldChar w:fldCharType="end"/>
    </w:r>
  </w:p>
  <w:p w14:paraId="5CD0E1D8" w14:textId="77777777" w:rsidR="00CA1D9C" w:rsidRDefault="00CA1D9C">
    <w:pP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93319028"/>
      <w:docPartObj>
        <w:docPartGallery w:val="Page Numbers (Bottom of Page)"/>
        <w:docPartUnique/>
      </w:docPartObj>
    </w:sdtPr>
    <w:sdtContent>
      <w:p w14:paraId="28966DD1" w14:textId="0CAE3205" w:rsidR="00CA1D9C" w:rsidRDefault="00CA1D9C">
        <w:pPr>
          <w:pStyle w:val="Rodap"/>
          <w:jc w:val="right"/>
        </w:pPr>
        <w:r>
          <w:rPr>
            <w:noProof/>
          </w:rPr>
          <mc:AlternateContent>
            <mc:Choice Requires="wps">
              <w:drawing>
                <wp:anchor distT="0" distB="0" distL="114300" distR="114300" simplePos="0" relativeHeight="251659264" behindDoc="0" locked="0" layoutInCell="1" allowOverlap="1" wp14:anchorId="23C0EE81" wp14:editId="0BBBAC81">
                  <wp:simplePos x="0" y="0"/>
                  <wp:positionH relativeFrom="column">
                    <wp:posOffset>-712382</wp:posOffset>
                  </wp:positionH>
                  <wp:positionV relativeFrom="paragraph">
                    <wp:posOffset>-2849525</wp:posOffset>
                  </wp:positionV>
                  <wp:extent cx="342900" cy="1714500"/>
                  <wp:effectExtent l="0" t="0" r="0" b="0"/>
                  <wp:wrapNone/>
                  <wp:docPr id="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1714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979DA0D" w14:textId="66EA1147" w:rsidR="00CA1D9C" w:rsidRDefault="00CA1D9C" w:rsidP="00BF77D7">
                              <w:pPr>
                                <w:rPr>
                                  <w:sz w:val="12"/>
                                </w:rPr>
                              </w:pPr>
                              <w:r w:rsidRPr="003029A1">
                                <w:rPr>
                                  <w:sz w:val="12"/>
                                </w:rPr>
                                <w:t>ESG009-</w:t>
                              </w:r>
                              <w:r>
                                <w:rPr>
                                  <w:sz w:val="12"/>
                                </w:rPr>
                                <w:t>2</w:t>
                              </w:r>
                              <w:r w:rsidRPr="003029A1">
                                <w:rPr>
                                  <w:sz w:val="12"/>
                                </w:rPr>
                                <w:t>-</w:t>
                              </w:r>
                              <w:r>
                                <w:rPr>
                                  <w:sz w:val="12"/>
                                </w:rPr>
                                <w:t>RPR</w:t>
                              </w:r>
                              <w:r w:rsidRPr="003029A1">
                                <w:rPr>
                                  <w:sz w:val="12"/>
                                </w:rPr>
                                <w:t>-</w:t>
                              </w:r>
                              <w:r>
                                <w:rPr>
                                  <w:sz w:val="12"/>
                                </w:rPr>
                                <w:t>MAN</w:t>
                              </w:r>
                              <w:r w:rsidRPr="003029A1">
                                <w:rPr>
                                  <w:sz w:val="12"/>
                                </w:rPr>
                                <w:t>-V</w:t>
                              </w:r>
                              <w:r>
                                <w:rPr>
                                  <w:sz w:val="12"/>
                                </w:rPr>
                                <w:t>08</w:t>
                              </w:r>
                              <w:r w:rsidRPr="003029A1">
                                <w:rPr>
                                  <w:sz w:val="12"/>
                                </w:rPr>
                                <w:t>-R0</w:t>
                              </w:r>
                              <w:r>
                                <w:rPr>
                                  <w:sz w:val="12"/>
                                </w:rPr>
                                <w:t>0</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3C0EE81" id="_x0000_t202" coordsize="21600,21600" o:spt="202" path="m,l,21600r21600,l21600,xe">
                  <v:stroke joinstyle="miter"/>
                  <v:path gradientshapeok="t" o:connecttype="rect"/>
                </v:shapetype>
                <v:shape id="Text Box 10" o:spid="_x0000_s1026" type="#_x0000_t202" style="position:absolute;left:0;text-align:left;margin-left:-56.1pt;margin-top:-224.35pt;width:27pt;height:1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" stroked="f">
                  <v:textbox style="layout-flow:vertical;mso-layout-flow-alt:bottom-to-top">
                    <w:txbxContent>
                      <w:p w14:paraId="7979DA0D" w14:textId="66EA1147" w:rsidR="00CA1D9C" w:rsidRDefault="00CA1D9C" w:rsidP="00BF77D7">
                        <w:pPr>
                          <w:rPr>
                            <w:sz w:val="12"/>
                          </w:rPr>
                        </w:pPr>
                        <w:r w:rsidRPr="003029A1">
                          <w:rPr>
                            <w:sz w:val="12"/>
                          </w:rPr>
                          <w:t>ESG009-</w:t>
                        </w:r>
                        <w:r>
                          <w:rPr>
                            <w:sz w:val="12"/>
                          </w:rPr>
                          <w:t>2</w:t>
                        </w:r>
                        <w:r w:rsidRPr="003029A1">
                          <w:rPr>
                            <w:sz w:val="12"/>
                          </w:rPr>
                          <w:t>-</w:t>
                        </w:r>
                        <w:r>
                          <w:rPr>
                            <w:sz w:val="12"/>
                          </w:rPr>
                          <w:t>RPR</w:t>
                        </w:r>
                        <w:r w:rsidRPr="003029A1">
                          <w:rPr>
                            <w:sz w:val="12"/>
                          </w:rPr>
                          <w:t>-</w:t>
                        </w:r>
                        <w:r>
                          <w:rPr>
                            <w:sz w:val="12"/>
                          </w:rPr>
                          <w:t>MAN</w:t>
                        </w:r>
                        <w:r w:rsidRPr="003029A1">
                          <w:rPr>
                            <w:sz w:val="12"/>
                          </w:rPr>
                          <w:t>-V</w:t>
                        </w:r>
                        <w:r>
                          <w:rPr>
                            <w:sz w:val="12"/>
                          </w:rPr>
                          <w:t>08</w:t>
                        </w:r>
                        <w:r w:rsidRPr="003029A1">
                          <w:rPr>
                            <w:sz w:val="12"/>
                          </w:rPr>
                          <w:t>-R0</w:t>
                        </w:r>
                        <w:r>
                          <w:rPr>
                            <w:sz w:val="12"/>
                          </w:rPr>
                          <w:t>0</w:t>
                        </w:r>
                      </w:p>
                    </w:txbxContent>
                  </v:textbox>
                </v:shape>
              </w:pict>
            </mc:Fallback>
          </mc:AlternateContent>
        </w:r>
      </w:p>
    </w:sdtContent>
  </w:sdt>
  <w:p w14:paraId="73DDDEEF" w14:textId="77777777" w:rsidR="00CA1D9C" w:rsidRDefault="00CA1D9C" w:rsidP="007F320E">
    <w:pPr>
      <w:ind w:left="-1134" w:right="360"/>
      <w:jc w:val="left"/>
      <w:rPr>
        <w:rFonts w:ascii="SwitzerlandCondLight" w:hAnsi="SwitzerlandCondLight"/>
        <w:sz w:val="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75678675"/>
      <w:docPartObj>
        <w:docPartGallery w:val="Page Numbers (Bottom of Page)"/>
        <w:docPartUnique/>
      </w:docPartObj>
    </w:sdtPr>
    <w:sdtContent>
      <w:p w14:paraId="17882969" w14:textId="77777777" w:rsidR="00CA1D9C" w:rsidRDefault="00CA1D9C">
        <w:pPr>
          <w:pStyle w:val="Rodap"/>
          <w:jc w:val="right"/>
        </w:pPr>
        <w:r>
          <w:rPr>
            <w:noProof/>
          </w:rPr>
          <mc:AlternateContent>
            <mc:Choice Requires="wps">
              <w:drawing>
                <wp:anchor distT="0" distB="0" distL="114300" distR="114300" simplePos="0" relativeHeight="251661312" behindDoc="0" locked="0" layoutInCell="1" allowOverlap="1" wp14:anchorId="42E3F7A9" wp14:editId="3EA0E0BE">
                  <wp:simplePos x="0" y="0"/>
                  <wp:positionH relativeFrom="column">
                    <wp:posOffset>-712382</wp:posOffset>
                  </wp:positionH>
                  <wp:positionV relativeFrom="paragraph">
                    <wp:posOffset>-2849525</wp:posOffset>
                  </wp:positionV>
                  <wp:extent cx="342900" cy="1714500"/>
                  <wp:effectExtent l="0" t="0" r="0" b="0"/>
                  <wp:wrapNone/>
                  <wp:docPr id="3"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1714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9823A11" w14:textId="4D592324" w:rsidR="00CA1D9C" w:rsidRDefault="00CA1D9C" w:rsidP="00BF77D7">
                              <w:pPr>
                                <w:rPr>
                                  <w:sz w:val="12"/>
                                </w:rPr>
                              </w:pPr>
                              <w:r w:rsidRPr="003029A1">
                                <w:rPr>
                                  <w:sz w:val="12"/>
                                </w:rPr>
                                <w:t>ESG009-</w:t>
                              </w:r>
                              <w:r>
                                <w:rPr>
                                  <w:sz w:val="12"/>
                                </w:rPr>
                                <w:t>2</w:t>
                              </w:r>
                              <w:r w:rsidRPr="003029A1">
                                <w:rPr>
                                  <w:sz w:val="12"/>
                                </w:rPr>
                                <w:t>-</w:t>
                              </w:r>
                              <w:r>
                                <w:rPr>
                                  <w:sz w:val="12"/>
                                </w:rPr>
                                <w:t>RPR</w:t>
                              </w:r>
                              <w:r w:rsidRPr="003029A1">
                                <w:rPr>
                                  <w:sz w:val="12"/>
                                </w:rPr>
                                <w:t>-</w:t>
                              </w:r>
                              <w:r>
                                <w:rPr>
                                  <w:sz w:val="12"/>
                                </w:rPr>
                                <w:t>MAN</w:t>
                              </w:r>
                              <w:r w:rsidRPr="003029A1">
                                <w:rPr>
                                  <w:sz w:val="12"/>
                                </w:rPr>
                                <w:t>-V</w:t>
                              </w:r>
                              <w:r>
                                <w:rPr>
                                  <w:sz w:val="12"/>
                                </w:rPr>
                                <w:t>08</w:t>
                              </w:r>
                              <w:r w:rsidRPr="003029A1">
                                <w:rPr>
                                  <w:sz w:val="12"/>
                                </w:rPr>
                                <w:t>-R0</w:t>
                              </w:r>
                              <w:r>
                                <w:rPr>
                                  <w:sz w:val="12"/>
                                </w:rPr>
                                <w:t>0</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2E3F7A9" id="_x0000_t202" coordsize="21600,21600" o:spt="202" path="m,l,21600r21600,l21600,xe">
                  <v:stroke joinstyle="miter"/>
                  <v:path gradientshapeok="t" o:connecttype="rect"/>
                </v:shapetype>
                <v:shape id="_x0000_s1027" type="#_x0000_t202" style="position:absolute;left:0;text-align:left;margin-left:-56.1pt;margin-top:-224.35pt;width:27pt;height:1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" stroked="f">
                  <v:textbox style="layout-flow:vertical;mso-layout-flow-alt:bottom-to-top">
                    <w:txbxContent>
                      <w:p w14:paraId="09823A11" w14:textId="4D592324" w:rsidR="00CA1D9C" w:rsidRDefault="00CA1D9C" w:rsidP="00BF77D7">
                        <w:pPr>
                          <w:rPr>
                            <w:sz w:val="12"/>
                          </w:rPr>
                        </w:pPr>
                        <w:r w:rsidRPr="003029A1">
                          <w:rPr>
                            <w:sz w:val="12"/>
                          </w:rPr>
                          <w:t>ESG009-</w:t>
                        </w:r>
                        <w:r>
                          <w:rPr>
                            <w:sz w:val="12"/>
                          </w:rPr>
                          <w:t>2</w:t>
                        </w:r>
                        <w:r w:rsidRPr="003029A1">
                          <w:rPr>
                            <w:sz w:val="12"/>
                          </w:rPr>
                          <w:t>-</w:t>
                        </w:r>
                        <w:r>
                          <w:rPr>
                            <w:sz w:val="12"/>
                          </w:rPr>
                          <w:t>RPR</w:t>
                        </w:r>
                        <w:r w:rsidRPr="003029A1">
                          <w:rPr>
                            <w:sz w:val="12"/>
                          </w:rPr>
                          <w:t>-</w:t>
                        </w:r>
                        <w:r>
                          <w:rPr>
                            <w:sz w:val="12"/>
                          </w:rPr>
                          <w:t>MAN</w:t>
                        </w:r>
                        <w:r w:rsidRPr="003029A1">
                          <w:rPr>
                            <w:sz w:val="12"/>
                          </w:rPr>
                          <w:t>-V</w:t>
                        </w:r>
                        <w:r>
                          <w:rPr>
                            <w:sz w:val="12"/>
                          </w:rPr>
                          <w:t>08</w:t>
                        </w:r>
                        <w:r w:rsidRPr="003029A1">
                          <w:rPr>
                            <w:sz w:val="12"/>
                          </w:rPr>
                          <w:t>-R0</w:t>
                        </w:r>
                        <w:r>
                          <w:rPr>
                            <w:sz w:val="12"/>
                          </w:rPr>
                          <w:t>0</w:t>
                        </w:r>
                      </w:p>
                    </w:txbxContent>
                  </v:textbox>
                </v:shape>
              </w:pict>
            </mc:Fallback>
          </mc:AlternateContent>
        </w:r>
        <w:r>
          <w:fldChar w:fldCharType="begin"/>
        </w:r>
        <w:r>
          <w:instrText>PAGE   \* MERGEFORMAT</w:instrText>
        </w:r>
        <w:r>
          <w:fldChar w:fldCharType="separate"/>
        </w:r>
        <w:r>
          <w:t>2</w:t>
        </w:r>
        <w:r>
          <w:fldChar w:fldCharType="end"/>
        </w:r>
      </w:p>
    </w:sdtContent>
  </w:sdt>
  <w:p w14:paraId="5DA94C60" w14:textId="77777777" w:rsidR="00CA1D9C" w:rsidRDefault="00CA1D9C" w:rsidP="007F320E">
    <w:pPr>
      <w:ind w:left="-1134" w:right="360"/>
      <w:jc w:val="left"/>
      <w:rPr>
        <w:rFonts w:ascii="SwitzerlandCondLight" w:hAnsi="SwitzerlandCondLight"/>
        <w:sz w:val="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17F047" w14:textId="77777777" w:rsidR="00E54BB8" w:rsidRDefault="00E54BB8">
      <w:r>
        <w:separator/>
      </w:r>
    </w:p>
  </w:footnote>
  <w:footnote w:type="continuationSeparator" w:id="0">
    <w:p w14:paraId="127CF37C" w14:textId="77777777" w:rsidR="00E54BB8" w:rsidRDefault="00E54B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25E25" w14:textId="77777777" w:rsidR="00CA1D9C" w:rsidRPr="008E0C4B" w:rsidRDefault="00CA1D9C" w:rsidP="008E0C4B">
    <w:pPr>
      <w:pBdr>
        <w:bottom w:val="single" w:sz="24" w:space="1" w:color="auto"/>
      </w:pBdr>
      <w:spacing w:after="0"/>
      <w:ind w:right="-143"/>
      <w:jc w:val="center"/>
      <w:rPr>
        <w:b/>
        <w:noProof/>
        <w:sz w:val="16"/>
        <w:szCs w:val="16"/>
      </w:rPr>
    </w:pPr>
    <w:r>
      <w:rPr>
        <w:noProof/>
      </w:rPr>
      <w:drawing>
        <wp:inline distT="0" distB="0" distL="0" distR="0" wp14:anchorId="0344ED12" wp14:editId="06477055">
          <wp:extent cx="1743710" cy="351155"/>
          <wp:effectExtent l="0" t="0" r="0" b="0"/>
          <wp:docPr id="1" name="Imagem 1" descr="CODEVAS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DEVAS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43710" cy="351155"/>
                  </a:xfrm>
                  <a:prstGeom prst="rect">
                    <a:avLst/>
                  </a:prstGeom>
                  <a:noFill/>
                  <a:ln>
                    <a:noFill/>
                  </a:ln>
                </pic:spPr>
              </pic:pic>
            </a:graphicData>
          </a:graphic>
        </wp:inline>
      </w:drawing>
    </w:r>
    <w:r>
      <w:t xml:space="preserve">            </w:t>
    </w:r>
    <w:r w:rsidRPr="004973E2">
      <w:rPr>
        <w:b/>
        <w:color w:val="0070C0"/>
        <w:sz w:val="16"/>
        <w:szCs w:val="16"/>
      </w:rPr>
      <w:t>FESTI &amp; FESTI CONSULTORIA E PLANEJAMENTO LTDA. EPP</w:t>
    </w:r>
    <w:r>
      <w:rPr>
        <w:b/>
        <w:noProof/>
        <w:sz w:val="16"/>
        <w:szCs w:val="16"/>
      </w:rPr>
      <w:drawing>
        <wp:inline distT="0" distB="0" distL="0" distR="0" wp14:anchorId="7DAD2779" wp14:editId="76D03F6F">
          <wp:extent cx="531495" cy="457200"/>
          <wp:effectExtent l="0" t="0" r="0" b="0"/>
          <wp:docPr id="2" name="Imagem 2" descr="Logotipo - Festi e Fes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Logotipo - Festi e Festi"/>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31495" cy="4572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162D24"/>
    <w:multiLevelType w:val="hybridMultilevel"/>
    <w:tmpl w:val="0930D24A"/>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1" w15:restartNumberingAfterBreak="0">
    <w:nsid w:val="20CC5C53"/>
    <w:multiLevelType w:val="hybridMultilevel"/>
    <w:tmpl w:val="75CA3B76"/>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2" w15:restartNumberingAfterBreak="0">
    <w:nsid w:val="26F12D33"/>
    <w:multiLevelType w:val="hybridMultilevel"/>
    <w:tmpl w:val="7C08E174"/>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3" w15:restartNumberingAfterBreak="0">
    <w:nsid w:val="39F0697D"/>
    <w:multiLevelType w:val="hybridMultilevel"/>
    <w:tmpl w:val="49E41D20"/>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4" w15:restartNumberingAfterBreak="0">
    <w:nsid w:val="39F40AEA"/>
    <w:multiLevelType w:val="multilevel"/>
    <w:tmpl w:val="0F2A141E"/>
    <w:lvl w:ilvl="0">
      <w:start w:val="1"/>
      <w:numFmt w:val="decimal"/>
      <w:pStyle w:val="Ttulo1"/>
      <w:suff w:val="space"/>
      <w:lvlText w:val="%1"/>
      <w:lvlJc w:val="left"/>
      <w:pPr>
        <w:ind w:left="432" w:hanging="432"/>
      </w:pPr>
      <w:rPr>
        <w:rFonts w:hint="default"/>
      </w:rPr>
    </w:lvl>
    <w:lvl w:ilvl="1">
      <w:start w:val="1"/>
      <w:numFmt w:val="decimal"/>
      <w:pStyle w:val="Ttulo2"/>
      <w:suff w:val="space"/>
      <w:lvlText w:val="%1.%2"/>
      <w:lvlJc w:val="left"/>
      <w:pPr>
        <w:ind w:left="576" w:hanging="29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tulo3"/>
      <w:suff w:val="space"/>
      <w:lvlText w:val="%1.%2.%3"/>
      <w:lvlJc w:val="left"/>
      <w:pPr>
        <w:ind w:left="3414" w:hanging="2847"/>
      </w:pPr>
      <w:rPr>
        <w:rFonts w:hint="default"/>
      </w:rPr>
    </w:lvl>
    <w:lvl w:ilvl="3">
      <w:start w:val="1"/>
      <w:numFmt w:val="decimal"/>
      <w:pStyle w:val="Ttulo4"/>
      <w:suff w:val="space"/>
      <w:lvlText w:val="%1.%2.%3.%4"/>
      <w:lvlJc w:val="left"/>
      <w:pPr>
        <w:ind w:left="864" w:hanging="13"/>
      </w:pPr>
      <w:rPr>
        <w:rFonts w:hint="default"/>
      </w:rPr>
    </w:lvl>
    <w:lvl w:ilvl="4">
      <w:start w:val="1"/>
      <w:numFmt w:val="decimal"/>
      <w:pStyle w:val="Ttulo5"/>
      <w:suff w:val="space"/>
      <w:lvlText w:val="%1.%2.%3.%4.%5"/>
      <w:lvlJc w:val="left"/>
      <w:pPr>
        <w:ind w:left="1008" w:hanging="1008"/>
      </w:pPr>
      <w:rPr>
        <w:rFonts w:hint="default"/>
      </w:rPr>
    </w:lvl>
    <w:lvl w:ilvl="5">
      <w:start w:val="1"/>
      <w:numFmt w:val="decimal"/>
      <w:pStyle w:val="Ttulo6"/>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abstractNum w:abstractNumId="5" w15:restartNumberingAfterBreak="0">
    <w:nsid w:val="52205DC5"/>
    <w:multiLevelType w:val="hybridMultilevel"/>
    <w:tmpl w:val="17207552"/>
    <w:lvl w:ilvl="0" w:tplc="62909612">
      <w:start w:val="1"/>
      <w:numFmt w:val="decimal"/>
      <w:pStyle w:val="TabelaN"/>
      <w:lvlText w:val="Tabela %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54C00596"/>
    <w:multiLevelType w:val="hybridMultilevel"/>
    <w:tmpl w:val="04F46708"/>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7" w15:restartNumberingAfterBreak="0">
    <w:nsid w:val="55B37451"/>
    <w:multiLevelType w:val="hybridMultilevel"/>
    <w:tmpl w:val="475E51FE"/>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8" w15:restartNumberingAfterBreak="0">
    <w:nsid w:val="5E3A120D"/>
    <w:multiLevelType w:val="hybridMultilevel"/>
    <w:tmpl w:val="3F4A8DCC"/>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9" w15:restartNumberingAfterBreak="0">
    <w:nsid w:val="70537AA4"/>
    <w:multiLevelType w:val="hybridMultilevel"/>
    <w:tmpl w:val="FCF4EA38"/>
    <w:lvl w:ilvl="0" w:tplc="59D4AD22">
      <w:start w:val="1"/>
      <w:numFmt w:val="upperRoman"/>
      <w:pStyle w:val="AnexoNmero"/>
      <w:suff w:val="space"/>
      <w:lvlText w:val="ANEXO %1"/>
      <w:lvlJc w:val="center"/>
      <w:pPr>
        <w:ind w:left="0" w:firstLine="0"/>
      </w:pPr>
      <w:rPr>
        <w:rFonts w:ascii="Arial" w:hAnsi="Arial" w:hint="default"/>
        <w:sz w:val="32"/>
      </w:rPr>
    </w:lvl>
    <w:lvl w:ilvl="1" w:tplc="04160019">
      <w:start w:val="1"/>
      <w:numFmt w:val="lowerLetter"/>
      <w:lvlText w:val="%2."/>
      <w:lvlJc w:val="left"/>
      <w:pPr>
        <w:ind w:left="6403" w:hanging="360"/>
      </w:pPr>
    </w:lvl>
    <w:lvl w:ilvl="2" w:tplc="0416001B" w:tentative="1">
      <w:start w:val="1"/>
      <w:numFmt w:val="lowerRoman"/>
      <w:lvlText w:val="%3."/>
      <w:lvlJc w:val="right"/>
      <w:pPr>
        <w:ind w:left="7123" w:hanging="180"/>
      </w:pPr>
    </w:lvl>
    <w:lvl w:ilvl="3" w:tplc="0416000F" w:tentative="1">
      <w:start w:val="1"/>
      <w:numFmt w:val="decimal"/>
      <w:lvlText w:val="%4."/>
      <w:lvlJc w:val="left"/>
      <w:pPr>
        <w:ind w:left="7843" w:hanging="360"/>
      </w:pPr>
    </w:lvl>
    <w:lvl w:ilvl="4" w:tplc="04160019" w:tentative="1">
      <w:start w:val="1"/>
      <w:numFmt w:val="lowerLetter"/>
      <w:lvlText w:val="%5."/>
      <w:lvlJc w:val="left"/>
      <w:pPr>
        <w:ind w:left="8563" w:hanging="360"/>
      </w:pPr>
    </w:lvl>
    <w:lvl w:ilvl="5" w:tplc="0416001B" w:tentative="1">
      <w:start w:val="1"/>
      <w:numFmt w:val="lowerRoman"/>
      <w:lvlText w:val="%6."/>
      <w:lvlJc w:val="right"/>
      <w:pPr>
        <w:ind w:left="9283" w:hanging="180"/>
      </w:pPr>
    </w:lvl>
    <w:lvl w:ilvl="6" w:tplc="0416000F" w:tentative="1">
      <w:start w:val="1"/>
      <w:numFmt w:val="decimal"/>
      <w:lvlText w:val="%7."/>
      <w:lvlJc w:val="left"/>
      <w:pPr>
        <w:ind w:left="10003" w:hanging="360"/>
      </w:pPr>
    </w:lvl>
    <w:lvl w:ilvl="7" w:tplc="04160019" w:tentative="1">
      <w:start w:val="1"/>
      <w:numFmt w:val="lowerLetter"/>
      <w:lvlText w:val="%8."/>
      <w:lvlJc w:val="left"/>
      <w:pPr>
        <w:ind w:left="10723" w:hanging="360"/>
      </w:pPr>
    </w:lvl>
    <w:lvl w:ilvl="8" w:tplc="0416001B" w:tentative="1">
      <w:start w:val="1"/>
      <w:numFmt w:val="lowerRoman"/>
      <w:lvlText w:val="%9."/>
      <w:lvlJc w:val="right"/>
      <w:pPr>
        <w:ind w:left="11443" w:hanging="180"/>
      </w:pPr>
    </w:lvl>
  </w:abstractNum>
  <w:abstractNum w:abstractNumId="10" w15:restartNumberingAfterBreak="0">
    <w:nsid w:val="7D1D183F"/>
    <w:multiLevelType w:val="hybridMultilevel"/>
    <w:tmpl w:val="B2364710"/>
    <w:lvl w:ilvl="0" w:tplc="8F8EE858">
      <w:start w:val="1"/>
      <w:numFmt w:val="decimal"/>
      <w:pStyle w:val="Figura"/>
      <w:lvlText w:val="Figura %1."/>
      <w:lvlJc w:val="left"/>
      <w:pPr>
        <w:ind w:left="1429" w:hanging="360"/>
      </w:pPr>
      <w:rPr>
        <w:rFonts w:hint="default"/>
      </w:r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1" w15:restartNumberingAfterBreak="0">
    <w:nsid w:val="7FE8364C"/>
    <w:multiLevelType w:val="multilevel"/>
    <w:tmpl w:val="0418550E"/>
    <w:lvl w:ilvl="0">
      <w:start w:val="1"/>
      <w:numFmt w:val="upperLetter"/>
      <w:pStyle w:val="trao"/>
      <w:lvlText w:val="%1"/>
      <w:lvlJc w:val="left"/>
      <w:pPr>
        <w:tabs>
          <w:tab w:val="num" w:pos="357"/>
        </w:tabs>
        <w:ind w:left="357" w:hanging="357"/>
      </w:pPr>
      <w:rPr>
        <w:rFonts w:hint="default"/>
      </w:rPr>
    </w:lvl>
    <w:lvl w:ilvl="1">
      <w:start w:val="1"/>
      <w:numFmt w:val="decimal"/>
      <w:lvlText w:val="%1.%2"/>
      <w:lvlJc w:val="left"/>
      <w:pPr>
        <w:tabs>
          <w:tab w:val="num" w:pos="357"/>
        </w:tabs>
        <w:ind w:left="357" w:hanging="357"/>
      </w:pPr>
      <w:rPr>
        <w:rFonts w:hint="default"/>
      </w:rPr>
    </w:lvl>
    <w:lvl w:ilvl="2">
      <w:start w:val="1"/>
      <w:numFmt w:val="decimal"/>
      <w:lvlText w:val="%1.%2.%3"/>
      <w:lvlJc w:val="left"/>
      <w:pPr>
        <w:tabs>
          <w:tab w:val="num" w:pos="425"/>
        </w:tabs>
        <w:ind w:left="425" w:hanging="425"/>
      </w:pPr>
      <w:rPr>
        <w:rFonts w:ascii="Arial" w:hAnsi="Arial" w:hint="default"/>
        <w:color w:val="000080"/>
        <w:u w:val="none"/>
      </w:rPr>
    </w:lvl>
    <w:lvl w:ilvl="3">
      <w:start w:val="1"/>
      <w:numFmt w:val="decimal"/>
      <w:suff w:val="nothing"/>
      <w:lvlText w:val="%1.%2.%3.%4"/>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11"/>
  </w:num>
  <w:num w:numId="2">
    <w:abstractNumId w:val="4"/>
  </w:num>
  <w:num w:numId="3">
    <w:abstractNumId w:val="10"/>
  </w:num>
  <w:num w:numId="4">
    <w:abstractNumId w:val="5"/>
  </w:num>
  <w:num w:numId="5">
    <w:abstractNumId w:val="9"/>
  </w:num>
  <w:num w:numId="6">
    <w:abstractNumId w:val="0"/>
  </w:num>
  <w:num w:numId="7">
    <w:abstractNumId w:val="2"/>
  </w:num>
  <w:num w:numId="8">
    <w:abstractNumId w:val="1"/>
  </w:num>
  <w:num w:numId="9">
    <w:abstractNumId w:val="8"/>
  </w:num>
  <w:num w:numId="10">
    <w:abstractNumId w:val="3"/>
  </w:num>
  <w:num w:numId="11">
    <w:abstractNumId w:val="7"/>
  </w:num>
  <w:num w:numId="12">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pt-BR" w:vendorID="1" w:dllVersion="513" w:checkStyle="1"/>
  <w:activeWritingStyle w:appName="MSWord" w:lang="es-ES_tradnl" w:vendorID="9" w:dllVersion="512"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C83"/>
    <w:rsid w:val="0000031E"/>
    <w:rsid w:val="00003C14"/>
    <w:rsid w:val="000045BE"/>
    <w:rsid w:val="00005CEA"/>
    <w:rsid w:val="00006494"/>
    <w:rsid w:val="00006A8B"/>
    <w:rsid w:val="00007245"/>
    <w:rsid w:val="00007D45"/>
    <w:rsid w:val="000103F0"/>
    <w:rsid w:val="000104AC"/>
    <w:rsid w:val="00011A82"/>
    <w:rsid w:val="00014B75"/>
    <w:rsid w:val="00016085"/>
    <w:rsid w:val="00017D0D"/>
    <w:rsid w:val="00020A04"/>
    <w:rsid w:val="000215A9"/>
    <w:rsid w:val="00022FCE"/>
    <w:rsid w:val="00023AFD"/>
    <w:rsid w:val="000241E9"/>
    <w:rsid w:val="00025F7A"/>
    <w:rsid w:val="00027885"/>
    <w:rsid w:val="00031B4F"/>
    <w:rsid w:val="00032CD3"/>
    <w:rsid w:val="000358B7"/>
    <w:rsid w:val="00035F4F"/>
    <w:rsid w:val="00036066"/>
    <w:rsid w:val="000370E9"/>
    <w:rsid w:val="00041D36"/>
    <w:rsid w:val="000435AB"/>
    <w:rsid w:val="000437CB"/>
    <w:rsid w:val="000445BA"/>
    <w:rsid w:val="00044DE0"/>
    <w:rsid w:val="00044FAF"/>
    <w:rsid w:val="000469B3"/>
    <w:rsid w:val="00046D7D"/>
    <w:rsid w:val="00046F4D"/>
    <w:rsid w:val="00047146"/>
    <w:rsid w:val="00051D38"/>
    <w:rsid w:val="000541CD"/>
    <w:rsid w:val="00056F4D"/>
    <w:rsid w:val="00057210"/>
    <w:rsid w:val="00057988"/>
    <w:rsid w:val="00060881"/>
    <w:rsid w:val="00060D72"/>
    <w:rsid w:val="0006100A"/>
    <w:rsid w:val="000637ED"/>
    <w:rsid w:val="000668B7"/>
    <w:rsid w:val="00066C9D"/>
    <w:rsid w:val="00066FEA"/>
    <w:rsid w:val="000677A2"/>
    <w:rsid w:val="00067813"/>
    <w:rsid w:val="00075482"/>
    <w:rsid w:val="000755CF"/>
    <w:rsid w:val="00077B8D"/>
    <w:rsid w:val="00082150"/>
    <w:rsid w:val="000862FF"/>
    <w:rsid w:val="000876F5"/>
    <w:rsid w:val="0008771B"/>
    <w:rsid w:val="000902D4"/>
    <w:rsid w:val="00092EF7"/>
    <w:rsid w:val="00094EF0"/>
    <w:rsid w:val="000A04CE"/>
    <w:rsid w:val="000A13DD"/>
    <w:rsid w:val="000A270B"/>
    <w:rsid w:val="000A29A6"/>
    <w:rsid w:val="000A32BE"/>
    <w:rsid w:val="000A4585"/>
    <w:rsid w:val="000A5CAE"/>
    <w:rsid w:val="000A6C2D"/>
    <w:rsid w:val="000B2A22"/>
    <w:rsid w:val="000B42CE"/>
    <w:rsid w:val="000B5AED"/>
    <w:rsid w:val="000C1145"/>
    <w:rsid w:val="000C1806"/>
    <w:rsid w:val="000C22D0"/>
    <w:rsid w:val="000C2EBE"/>
    <w:rsid w:val="000C3943"/>
    <w:rsid w:val="000C4EF1"/>
    <w:rsid w:val="000C5600"/>
    <w:rsid w:val="000C6095"/>
    <w:rsid w:val="000C6888"/>
    <w:rsid w:val="000C732E"/>
    <w:rsid w:val="000C7BF9"/>
    <w:rsid w:val="000C7FEB"/>
    <w:rsid w:val="000D03B2"/>
    <w:rsid w:val="000D1105"/>
    <w:rsid w:val="000D23C3"/>
    <w:rsid w:val="000D30C1"/>
    <w:rsid w:val="000D3BC5"/>
    <w:rsid w:val="000D3E7B"/>
    <w:rsid w:val="000D7610"/>
    <w:rsid w:val="000E03BF"/>
    <w:rsid w:val="000E089A"/>
    <w:rsid w:val="000E1A57"/>
    <w:rsid w:val="000E2DA3"/>
    <w:rsid w:val="000E3CE7"/>
    <w:rsid w:val="000E643C"/>
    <w:rsid w:val="000E70FC"/>
    <w:rsid w:val="000F0326"/>
    <w:rsid w:val="000F43EF"/>
    <w:rsid w:val="000F588B"/>
    <w:rsid w:val="000F5EAC"/>
    <w:rsid w:val="000F61DB"/>
    <w:rsid w:val="000F7785"/>
    <w:rsid w:val="0010150D"/>
    <w:rsid w:val="001015A6"/>
    <w:rsid w:val="001025A9"/>
    <w:rsid w:val="00105A52"/>
    <w:rsid w:val="00106465"/>
    <w:rsid w:val="00111890"/>
    <w:rsid w:val="00115C9E"/>
    <w:rsid w:val="00115D88"/>
    <w:rsid w:val="00115E3A"/>
    <w:rsid w:val="001165C0"/>
    <w:rsid w:val="00117CEA"/>
    <w:rsid w:val="0012084B"/>
    <w:rsid w:val="00121050"/>
    <w:rsid w:val="0012311D"/>
    <w:rsid w:val="001242A5"/>
    <w:rsid w:val="001249DE"/>
    <w:rsid w:val="00124AAA"/>
    <w:rsid w:val="00124F8D"/>
    <w:rsid w:val="001272E5"/>
    <w:rsid w:val="00131A5F"/>
    <w:rsid w:val="00131A81"/>
    <w:rsid w:val="0013284B"/>
    <w:rsid w:val="00133C4F"/>
    <w:rsid w:val="0013518D"/>
    <w:rsid w:val="00136157"/>
    <w:rsid w:val="001361CB"/>
    <w:rsid w:val="00136B71"/>
    <w:rsid w:val="0014053A"/>
    <w:rsid w:val="0014548C"/>
    <w:rsid w:val="00147166"/>
    <w:rsid w:val="00147DFF"/>
    <w:rsid w:val="001540D8"/>
    <w:rsid w:val="001548EA"/>
    <w:rsid w:val="0016071F"/>
    <w:rsid w:val="001624C5"/>
    <w:rsid w:val="00162B84"/>
    <w:rsid w:val="001661F4"/>
    <w:rsid w:val="001670E2"/>
    <w:rsid w:val="00167123"/>
    <w:rsid w:val="00170B2F"/>
    <w:rsid w:val="0017277F"/>
    <w:rsid w:val="00172F14"/>
    <w:rsid w:val="00172F9B"/>
    <w:rsid w:val="00172FCB"/>
    <w:rsid w:val="001730E1"/>
    <w:rsid w:val="00173477"/>
    <w:rsid w:val="00177A0E"/>
    <w:rsid w:val="001806F3"/>
    <w:rsid w:val="00180702"/>
    <w:rsid w:val="001839E8"/>
    <w:rsid w:val="00183CF1"/>
    <w:rsid w:val="001847E9"/>
    <w:rsid w:val="00185A49"/>
    <w:rsid w:val="0018606B"/>
    <w:rsid w:val="0019149D"/>
    <w:rsid w:val="00195472"/>
    <w:rsid w:val="001A160B"/>
    <w:rsid w:val="001A28EA"/>
    <w:rsid w:val="001A34BF"/>
    <w:rsid w:val="001B08AD"/>
    <w:rsid w:val="001B0AB4"/>
    <w:rsid w:val="001B11F5"/>
    <w:rsid w:val="001B1E1F"/>
    <w:rsid w:val="001B40F7"/>
    <w:rsid w:val="001B456E"/>
    <w:rsid w:val="001B5810"/>
    <w:rsid w:val="001B6DD4"/>
    <w:rsid w:val="001C3D28"/>
    <w:rsid w:val="001C4B81"/>
    <w:rsid w:val="001C56EB"/>
    <w:rsid w:val="001C5C7A"/>
    <w:rsid w:val="001C6B9D"/>
    <w:rsid w:val="001C7409"/>
    <w:rsid w:val="001C748B"/>
    <w:rsid w:val="001D0F85"/>
    <w:rsid w:val="001D47D6"/>
    <w:rsid w:val="001D51AA"/>
    <w:rsid w:val="001D5D47"/>
    <w:rsid w:val="001D6553"/>
    <w:rsid w:val="001E086A"/>
    <w:rsid w:val="001E11E9"/>
    <w:rsid w:val="001E4BB3"/>
    <w:rsid w:val="001E4E7B"/>
    <w:rsid w:val="001E71F2"/>
    <w:rsid w:val="001F0A22"/>
    <w:rsid w:val="001F0B43"/>
    <w:rsid w:val="001F4D10"/>
    <w:rsid w:val="001F5302"/>
    <w:rsid w:val="001F59B4"/>
    <w:rsid w:val="002044D7"/>
    <w:rsid w:val="00206A07"/>
    <w:rsid w:val="00207A5B"/>
    <w:rsid w:val="00210372"/>
    <w:rsid w:val="00211C9E"/>
    <w:rsid w:val="00212614"/>
    <w:rsid w:val="0021331E"/>
    <w:rsid w:val="002141B7"/>
    <w:rsid w:val="002141E3"/>
    <w:rsid w:val="00216323"/>
    <w:rsid w:val="00216CB6"/>
    <w:rsid w:val="00217A60"/>
    <w:rsid w:val="00220AB9"/>
    <w:rsid w:val="00221032"/>
    <w:rsid w:val="00221F35"/>
    <w:rsid w:val="002229FD"/>
    <w:rsid w:val="0022302E"/>
    <w:rsid w:val="002254AA"/>
    <w:rsid w:val="00225508"/>
    <w:rsid w:val="00227C4D"/>
    <w:rsid w:val="00227DED"/>
    <w:rsid w:val="002319C3"/>
    <w:rsid w:val="00232066"/>
    <w:rsid w:val="00232C80"/>
    <w:rsid w:val="0023363E"/>
    <w:rsid w:val="00233BA2"/>
    <w:rsid w:val="00235973"/>
    <w:rsid w:val="00236374"/>
    <w:rsid w:val="00236993"/>
    <w:rsid w:val="002440EA"/>
    <w:rsid w:val="00244DAB"/>
    <w:rsid w:val="00245FAD"/>
    <w:rsid w:val="002465BF"/>
    <w:rsid w:val="00247431"/>
    <w:rsid w:val="00247521"/>
    <w:rsid w:val="00251249"/>
    <w:rsid w:val="0025299C"/>
    <w:rsid w:val="00252BE1"/>
    <w:rsid w:val="00255D8B"/>
    <w:rsid w:val="00256AE2"/>
    <w:rsid w:val="00260ECF"/>
    <w:rsid w:val="002610C3"/>
    <w:rsid w:val="00263CCA"/>
    <w:rsid w:val="00265A9E"/>
    <w:rsid w:val="00266D18"/>
    <w:rsid w:val="00267734"/>
    <w:rsid w:val="002713B7"/>
    <w:rsid w:val="002749A2"/>
    <w:rsid w:val="00274AE6"/>
    <w:rsid w:val="002758C5"/>
    <w:rsid w:val="00275B80"/>
    <w:rsid w:val="0027619E"/>
    <w:rsid w:val="0027674A"/>
    <w:rsid w:val="00276B43"/>
    <w:rsid w:val="002815A9"/>
    <w:rsid w:val="0028205C"/>
    <w:rsid w:val="00283219"/>
    <w:rsid w:val="002835EB"/>
    <w:rsid w:val="0028453C"/>
    <w:rsid w:val="0028538B"/>
    <w:rsid w:val="002868F6"/>
    <w:rsid w:val="002869BC"/>
    <w:rsid w:val="00286F54"/>
    <w:rsid w:val="002872D1"/>
    <w:rsid w:val="00290E44"/>
    <w:rsid w:val="00290E5D"/>
    <w:rsid w:val="002941CF"/>
    <w:rsid w:val="00294663"/>
    <w:rsid w:val="00294BF5"/>
    <w:rsid w:val="00295CA4"/>
    <w:rsid w:val="00297270"/>
    <w:rsid w:val="00297445"/>
    <w:rsid w:val="002A0304"/>
    <w:rsid w:val="002A140B"/>
    <w:rsid w:val="002A1AF7"/>
    <w:rsid w:val="002A3AC4"/>
    <w:rsid w:val="002A4124"/>
    <w:rsid w:val="002B308A"/>
    <w:rsid w:val="002B384F"/>
    <w:rsid w:val="002B72EC"/>
    <w:rsid w:val="002C038C"/>
    <w:rsid w:val="002C1CDC"/>
    <w:rsid w:val="002C28D6"/>
    <w:rsid w:val="002C2D1A"/>
    <w:rsid w:val="002C324C"/>
    <w:rsid w:val="002C3B37"/>
    <w:rsid w:val="002C4CB1"/>
    <w:rsid w:val="002C58E1"/>
    <w:rsid w:val="002D2212"/>
    <w:rsid w:val="002D2D78"/>
    <w:rsid w:val="002D2F19"/>
    <w:rsid w:val="002D2FB0"/>
    <w:rsid w:val="002D601E"/>
    <w:rsid w:val="002D779E"/>
    <w:rsid w:val="002E0A42"/>
    <w:rsid w:val="002E0B25"/>
    <w:rsid w:val="002E1BFB"/>
    <w:rsid w:val="002E6C2D"/>
    <w:rsid w:val="002F03B8"/>
    <w:rsid w:val="002F0634"/>
    <w:rsid w:val="002F2A95"/>
    <w:rsid w:val="002F44C0"/>
    <w:rsid w:val="002F5A84"/>
    <w:rsid w:val="002F5F56"/>
    <w:rsid w:val="002F6332"/>
    <w:rsid w:val="002F713A"/>
    <w:rsid w:val="003015AA"/>
    <w:rsid w:val="0030241D"/>
    <w:rsid w:val="003029A1"/>
    <w:rsid w:val="003043EE"/>
    <w:rsid w:val="00305F84"/>
    <w:rsid w:val="0030624F"/>
    <w:rsid w:val="00306EDC"/>
    <w:rsid w:val="00310892"/>
    <w:rsid w:val="00310BB7"/>
    <w:rsid w:val="00312972"/>
    <w:rsid w:val="00312EA1"/>
    <w:rsid w:val="00314F4C"/>
    <w:rsid w:val="00316549"/>
    <w:rsid w:val="00316C34"/>
    <w:rsid w:val="0032081A"/>
    <w:rsid w:val="00320BFF"/>
    <w:rsid w:val="00321057"/>
    <w:rsid w:val="00322DBE"/>
    <w:rsid w:val="00324331"/>
    <w:rsid w:val="00325053"/>
    <w:rsid w:val="00325117"/>
    <w:rsid w:val="00325FF6"/>
    <w:rsid w:val="00327A80"/>
    <w:rsid w:val="00331149"/>
    <w:rsid w:val="00334431"/>
    <w:rsid w:val="00334745"/>
    <w:rsid w:val="003361C9"/>
    <w:rsid w:val="00337A5E"/>
    <w:rsid w:val="00347C2B"/>
    <w:rsid w:val="00350DD6"/>
    <w:rsid w:val="00352D0A"/>
    <w:rsid w:val="00353484"/>
    <w:rsid w:val="0035384B"/>
    <w:rsid w:val="003559D6"/>
    <w:rsid w:val="003566F3"/>
    <w:rsid w:val="003576E7"/>
    <w:rsid w:val="003603F0"/>
    <w:rsid w:val="00362829"/>
    <w:rsid w:val="00365781"/>
    <w:rsid w:val="00366A4D"/>
    <w:rsid w:val="00372850"/>
    <w:rsid w:val="003731C8"/>
    <w:rsid w:val="003735E4"/>
    <w:rsid w:val="003736FC"/>
    <w:rsid w:val="00373778"/>
    <w:rsid w:val="00375B73"/>
    <w:rsid w:val="003761FA"/>
    <w:rsid w:val="00376709"/>
    <w:rsid w:val="003771F3"/>
    <w:rsid w:val="00380567"/>
    <w:rsid w:val="00383FCC"/>
    <w:rsid w:val="003843E1"/>
    <w:rsid w:val="00384417"/>
    <w:rsid w:val="00384805"/>
    <w:rsid w:val="00386D28"/>
    <w:rsid w:val="00390646"/>
    <w:rsid w:val="00391CD6"/>
    <w:rsid w:val="00392727"/>
    <w:rsid w:val="00393D32"/>
    <w:rsid w:val="00394E24"/>
    <w:rsid w:val="00396716"/>
    <w:rsid w:val="00396EBB"/>
    <w:rsid w:val="003A01D4"/>
    <w:rsid w:val="003A262F"/>
    <w:rsid w:val="003A30DF"/>
    <w:rsid w:val="003A6415"/>
    <w:rsid w:val="003A70FC"/>
    <w:rsid w:val="003B016A"/>
    <w:rsid w:val="003B01E1"/>
    <w:rsid w:val="003B1328"/>
    <w:rsid w:val="003B2F65"/>
    <w:rsid w:val="003B3AF5"/>
    <w:rsid w:val="003B444B"/>
    <w:rsid w:val="003B5622"/>
    <w:rsid w:val="003C0A8B"/>
    <w:rsid w:val="003C2E44"/>
    <w:rsid w:val="003C310E"/>
    <w:rsid w:val="003C4F93"/>
    <w:rsid w:val="003C5228"/>
    <w:rsid w:val="003D1100"/>
    <w:rsid w:val="003D1DD5"/>
    <w:rsid w:val="003D3256"/>
    <w:rsid w:val="003D3ED7"/>
    <w:rsid w:val="003D53AA"/>
    <w:rsid w:val="003D638A"/>
    <w:rsid w:val="003D66C7"/>
    <w:rsid w:val="003E46ED"/>
    <w:rsid w:val="003E4FBF"/>
    <w:rsid w:val="003E7993"/>
    <w:rsid w:val="003F0CAB"/>
    <w:rsid w:val="003F45EE"/>
    <w:rsid w:val="003F47BD"/>
    <w:rsid w:val="003F587F"/>
    <w:rsid w:val="003F5F21"/>
    <w:rsid w:val="003F663E"/>
    <w:rsid w:val="00401244"/>
    <w:rsid w:val="004034D5"/>
    <w:rsid w:val="00404952"/>
    <w:rsid w:val="0040553B"/>
    <w:rsid w:val="0040587D"/>
    <w:rsid w:val="0040670E"/>
    <w:rsid w:val="00406C8A"/>
    <w:rsid w:val="00407550"/>
    <w:rsid w:val="004079FC"/>
    <w:rsid w:val="00414E93"/>
    <w:rsid w:val="004157DE"/>
    <w:rsid w:val="004201D9"/>
    <w:rsid w:val="0042139F"/>
    <w:rsid w:val="00421474"/>
    <w:rsid w:val="00421B94"/>
    <w:rsid w:val="00423AE6"/>
    <w:rsid w:val="004249C9"/>
    <w:rsid w:val="00430A85"/>
    <w:rsid w:val="0043182C"/>
    <w:rsid w:val="004334BE"/>
    <w:rsid w:val="004372D9"/>
    <w:rsid w:val="004374E5"/>
    <w:rsid w:val="00442353"/>
    <w:rsid w:val="00442EF3"/>
    <w:rsid w:val="004479AD"/>
    <w:rsid w:val="00451169"/>
    <w:rsid w:val="004517E7"/>
    <w:rsid w:val="00454382"/>
    <w:rsid w:val="00454B02"/>
    <w:rsid w:val="00456B7E"/>
    <w:rsid w:val="00456D4F"/>
    <w:rsid w:val="004617D2"/>
    <w:rsid w:val="00462BED"/>
    <w:rsid w:val="00462FDF"/>
    <w:rsid w:val="00466346"/>
    <w:rsid w:val="004740B6"/>
    <w:rsid w:val="00474207"/>
    <w:rsid w:val="00476901"/>
    <w:rsid w:val="0047699A"/>
    <w:rsid w:val="00480F4A"/>
    <w:rsid w:val="00481F90"/>
    <w:rsid w:val="0048422D"/>
    <w:rsid w:val="00484414"/>
    <w:rsid w:val="00485B4C"/>
    <w:rsid w:val="0049041C"/>
    <w:rsid w:val="00491C9C"/>
    <w:rsid w:val="00493363"/>
    <w:rsid w:val="00493A84"/>
    <w:rsid w:val="0049624C"/>
    <w:rsid w:val="004973E2"/>
    <w:rsid w:val="004A0879"/>
    <w:rsid w:val="004A0FF1"/>
    <w:rsid w:val="004A245E"/>
    <w:rsid w:val="004A2756"/>
    <w:rsid w:val="004A3B3D"/>
    <w:rsid w:val="004A3BCA"/>
    <w:rsid w:val="004A3DD4"/>
    <w:rsid w:val="004A5064"/>
    <w:rsid w:val="004A77C6"/>
    <w:rsid w:val="004B065D"/>
    <w:rsid w:val="004B1979"/>
    <w:rsid w:val="004B274A"/>
    <w:rsid w:val="004B2ED8"/>
    <w:rsid w:val="004B3509"/>
    <w:rsid w:val="004C0C3D"/>
    <w:rsid w:val="004C10DD"/>
    <w:rsid w:val="004C199E"/>
    <w:rsid w:val="004C1CF4"/>
    <w:rsid w:val="004C70BD"/>
    <w:rsid w:val="004C738F"/>
    <w:rsid w:val="004D1196"/>
    <w:rsid w:val="004D193B"/>
    <w:rsid w:val="004D22CE"/>
    <w:rsid w:val="004D2D7A"/>
    <w:rsid w:val="004D487F"/>
    <w:rsid w:val="004D5872"/>
    <w:rsid w:val="004D629B"/>
    <w:rsid w:val="004D6B8C"/>
    <w:rsid w:val="004E12B7"/>
    <w:rsid w:val="004E1403"/>
    <w:rsid w:val="004E24BE"/>
    <w:rsid w:val="004E397C"/>
    <w:rsid w:val="004E595A"/>
    <w:rsid w:val="004E7256"/>
    <w:rsid w:val="004E7E6D"/>
    <w:rsid w:val="004F4376"/>
    <w:rsid w:val="004F57FB"/>
    <w:rsid w:val="004F6D96"/>
    <w:rsid w:val="005004E3"/>
    <w:rsid w:val="0050268E"/>
    <w:rsid w:val="005049A8"/>
    <w:rsid w:val="005063B7"/>
    <w:rsid w:val="00513126"/>
    <w:rsid w:val="005139A1"/>
    <w:rsid w:val="005143DB"/>
    <w:rsid w:val="00514802"/>
    <w:rsid w:val="005154A6"/>
    <w:rsid w:val="005161AA"/>
    <w:rsid w:val="0051631F"/>
    <w:rsid w:val="0051720F"/>
    <w:rsid w:val="0052039E"/>
    <w:rsid w:val="0052048F"/>
    <w:rsid w:val="00521E3C"/>
    <w:rsid w:val="00521E97"/>
    <w:rsid w:val="0052289F"/>
    <w:rsid w:val="00523010"/>
    <w:rsid w:val="00523236"/>
    <w:rsid w:val="00523F15"/>
    <w:rsid w:val="00524CE4"/>
    <w:rsid w:val="00525AF9"/>
    <w:rsid w:val="005261E5"/>
    <w:rsid w:val="005264DC"/>
    <w:rsid w:val="00526BEC"/>
    <w:rsid w:val="0052701B"/>
    <w:rsid w:val="00527A2A"/>
    <w:rsid w:val="00530E8A"/>
    <w:rsid w:val="005311FA"/>
    <w:rsid w:val="00536B9D"/>
    <w:rsid w:val="00536BDF"/>
    <w:rsid w:val="00536E67"/>
    <w:rsid w:val="00541290"/>
    <w:rsid w:val="00545793"/>
    <w:rsid w:val="00547ABE"/>
    <w:rsid w:val="00550579"/>
    <w:rsid w:val="0055175C"/>
    <w:rsid w:val="005517BE"/>
    <w:rsid w:val="00552257"/>
    <w:rsid w:val="00552C83"/>
    <w:rsid w:val="0055513D"/>
    <w:rsid w:val="005553C8"/>
    <w:rsid w:val="0055683C"/>
    <w:rsid w:val="00557FCD"/>
    <w:rsid w:val="005605A0"/>
    <w:rsid w:val="00560A82"/>
    <w:rsid w:val="00563295"/>
    <w:rsid w:val="005645E9"/>
    <w:rsid w:val="00567817"/>
    <w:rsid w:val="00567E31"/>
    <w:rsid w:val="00570977"/>
    <w:rsid w:val="00576063"/>
    <w:rsid w:val="0058077F"/>
    <w:rsid w:val="005822AD"/>
    <w:rsid w:val="00583D21"/>
    <w:rsid w:val="00584638"/>
    <w:rsid w:val="005865CF"/>
    <w:rsid w:val="0059148B"/>
    <w:rsid w:val="005931E5"/>
    <w:rsid w:val="0059390C"/>
    <w:rsid w:val="00594E39"/>
    <w:rsid w:val="00597FAF"/>
    <w:rsid w:val="005A2F3A"/>
    <w:rsid w:val="005A640F"/>
    <w:rsid w:val="005A759A"/>
    <w:rsid w:val="005A7942"/>
    <w:rsid w:val="005B2203"/>
    <w:rsid w:val="005B27AF"/>
    <w:rsid w:val="005B29A4"/>
    <w:rsid w:val="005B3CA2"/>
    <w:rsid w:val="005B736D"/>
    <w:rsid w:val="005B7FA4"/>
    <w:rsid w:val="005C0AF2"/>
    <w:rsid w:val="005C1063"/>
    <w:rsid w:val="005C19DF"/>
    <w:rsid w:val="005C1EF7"/>
    <w:rsid w:val="005C22FF"/>
    <w:rsid w:val="005C3DFE"/>
    <w:rsid w:val="005C5119"/>
    <w:rsid w:val="005C71D6"/>
    <w:rsid w:val="005C783A"/>
    <w:rsid w:val="005D3B74"/>
    <w:rsid w:val="005D789B"/>
    <w:rsid w:val="005D7DD1"/>
    <w:rsid w:val="005E0FD9"/>
    <w:rsid w:val="005E2FC8"/>
    <w:rsid w:val="005E4AEA"/>
    <w:rsid w:val="005E4F0D"/>
    <w:rsid w:val="005E618C"/>
    <w:rsid w:val="005F2CB4"/>
    <w:rsid w:val="005F3B15"/>
    <w:rsid w:val="005F4237"/>
    <w:rsid w:val="005F4420"/>
    <w:rsid w:val="005F46CB"/>
    <w:rsid w:val="005F5CE0"/>
    <w:rsid w:val="005F61E0"/>
    <w:rsid w:val="00600269"/>
    <w:rsid w:val="006009BE"/>
    <w:rsid w:val="006029E5"/>
    <w:rsid w:val="00602B95"/>
    <w:rsid w:val="00602F09"/>
    <w:rsid w:val="006035B4"/>
    <w:rsid w:val="00605FB3"/>
    <w:rsid w:val="00606A5D"/>
    <w:rsid w:val="006074FC"/>
    <w:rsid w:val="00610135"/>
    <w:rsid w:val="0061040D"/>
    <w:rsid w:val="00612B74"/>
    <w:rsid w:val="00615696"/>
    <w:rsid w:val="00616934"/>
    <w:rsid w:val="00616DA7"/>
    <w:rsid w:val="00620E6C"/>
    <w:rsid w:val="00621611"/>
    <w:rsid w:val="006238D7"/>
    <w:rsid w:val="00623908"/>
    <w:rsid w:val="006248A6"/>
    <w:rsid w:val="006258C2"/>
    <w:rsid w:val="00625CEF"/>
    <w:rsid w:val="006302FC"/>
    <w:rsid w:val="0063215C"/>
    <w:rsid w:val="00633C72"/>
    <w:rsid w:val="006341AF"/>
    <w:rsid w:val="006366F2"/>
    <w:rsid w:val="0063725D"/>
    <w:rsid w:val="0064044E"/>
    <w:rsid w:val="006422B4"/>
    <w:rsid w:val="00645562"/>
    <w:rsid w:val="006467E0"/>
    <w:rsid w:val="00657D96"/>
    <w:rsid w:val="00661311"/>
    <w:rsid w:val="00661A0E"/>
    <w:rsid w:val="00662274"/>
    <w:rsid w:val="00664AD5"/>
    <w:rsid w:val="0066699A"/>
    <w:rsid w:val="006704D5"/>
    <w:rsid w:val="0067160E"/>
    <w:rsid w:val="00671A93"/>
    <w:rsid w:val="00674921"/>
    <w:rsid w:val="006824E5"/>
    <w:rsid w:val="00683237"/>
    <w:rsid w:val="00685828"/>
    <w:rsid w:val="00686BDB"/>
    <w:rsid w:val="00687B04"/>
    <w:rsid w:val="006900D4"/>
    <w:rsid w:val="006907C5"/>
    <w:rsid w:val="006919C8"/>
    <w:rsid w:val="00691E2C"/>
    <w:rsid w:val="0069274C"/>
    <w:rsid w:val="00693591"/>
    <w:rsid w:val="00694905"/>
    <w:rsid w:val="00695012"/>
    <w:rsid w:val="0069530D"/>
    <w:rsid w:val="00695F82"/>
    <w:rsid w:val="00696A12"/>
    <w:rsid w:val="00697DBF"/>
    <w:rsid w:val="006A0094"/>
    <w:rsid w:val="006A1A83"/>
    <w:rsid w:val="006A1A8E"/>
    <w:rsid w:val="006A494C"/>
    <w:rsid w:val="006A50DE"/>
    <w:rsid w:val="006A628B"/>
    <w:rsid w:val="006A6400"/>
    <w:rsid w:val="006A6EB6"/>
    <w:rsid w:val="006B0EA1"/>
    <w:rsid w:val="006B13E6"/>
    <w:rsid w:val="006B1F1F"/>
    <w:rsid w:val="006B3DE7"/>
    <w:rsid w:val="006B423E"/>
    <w:rsid w:val="006B5330"/>
    <w:rsid w:val="006C0BBE"/>
    <w:rsid w:val="006C0D46"/>
    <w:rsid w:val="006C1C28"/>
    <w:rsid w:val="006C33E0"/>
    <w:rsid w:val="006C3ADD"/>
    <w:rsid w:val="006D05BF"/>
    <w:rsid w:val="006D1C39"/>
    <w:rsid w:val="006D2642"/>
    <w:rsid w:val="006D3106"/>
    <w:rsid w:val="006D3E63"/>
    <w:rsid w:val="006D52A9"/>
    <w:rsid w:val="006D7ED7"/>
    <w:rsid w:val="006E0260"/>
    <w:rsid w:val="006E091E"/>
    <w:rsid w:val="006E2C24"/>
    <w:rsid w:val="006E4224"/>
    <w:rsid w:val="006E4316"/>
    <w:rsid w:val="006E50F2"/>
    <w:rsid w:val="006E5A14"/>
    <w:rsid w:val="006E6E4B"/>
    <w:rsid w:val="006E794E"/>
    <w:rsid w:val="006E7D18"/>
    <w:rsid w:val="006F0280"/>
    <w:rsid w:val="006F1BEA"/>
    <w:rsid w:val="006F2189"/>
    <w:rsid w:val="006F3EAF"/>
    <w:rsid w:val="006F4169"/>
    <w:rsid w:val="006F4828"/>
    <w:rsid w:val="006F5016"/>
    <w:rsid w:val="006F75A4"/>
    <w:rsid w:val="006F7B23"/>
    <w:rsid w:val="007006E0"/>
    <w:rsid w:val="007008B4"/>
    <w:rsid w:val="0070149C"/>
    <w:rsid w:val="00701580"/>
    <w:rsid w:val="007030E7"/>
    <w:rsid w:val="0070318A"/>
    <w:rsid w:val="00703812"/>
    <w:rsid w:val="00705CA7"/>
    <w:rsid w:val="00706D8E"/>
    <w:rsid w:val="007072EE"/>
    <w:rsid w:val="00707FE2"/>
    <w:rsid w:val="00710143"/>
    <w:rsid w:val="00710155"/>
    <w:rsid w:val="00711AE3"/>
    <w:rsid w:val="007132BD"/>
    <w:rsid w:val="007140A2"/>
    <w:rsid w:val="00716187"/>
    <w:rsid w:val="00716895"/>
    <w:rsid w:val="00716989"/>
    <w:rsid w:val="00716D09"/>
    <w:rsid w:val="00721F9F"/>
    <w:rsid w:val="00723809"/>
    <w:rsid w:val="00723F57"/>
    <w:rsid w:val="00730176"/>
    <w:rsid w:val="007310FC"/>
    <w:rsid w:val="007317DF"/>
    <w:rsid w:val="0073561B"/>
    <w:rsid w:val="007368A3"/>
    <w:rsid w:val="0074038F"/>
    <w:rsid w:val="00747120"/>
    <w:rsid w:val="00747648"/>
    <w:rsid w:val="00750401"/>
    <w:rsid w:val="0075066D"/>
    <w:rsid w:val="00754078"/>
    <w:rsid w:val="00754FEF"/>
    <w:rsid w:val="00755D8B"/>
    <w:rsid w:val="00756234"/>
    <w:rsid w:val="00756C4B"/>
    <w:rsid w:val="0075701D"/>
    <w:rsid w:val="00757BE7"/>
    <w:rsid w:val="0076045F"/>
    <w:rsid w:val="00761B89"/>
    <w:rsid w:val="007624CD"/>
    <w:rsid w:val="00763841"/>
    <w:rsid w:val="00763B72"/>
    <w:rsid w:val="00764872"/>
    <w:rsid w:val="0076513C"/>
    <w:rsid w:val="00765905"/>
    <w:rsid w:val="00765F20"/>
    <w:rsid w:val="00770A5B"/>
    <w:rsid w:val="00770C05"/>
    <w:rsid w:val="00770CBB"/>
    <w:rsid w:val="00772995"/>
    <w:rsid w:val="00772A63"/>
    <w:rsid w:val="00773716"/>
    <w:rsid w:val="007739B3"/>
    <w:rsid w:val="00776D30"/>
    <w:rsid w:val="00777524"/>
    <w:rsid w:val="00777C4D"/>
    <w:rsid w:val="0078104B"/>
    <w:rsid w:val="00783227"/>
    <w:rsid w:val="007843DD"/>
    <w:rsid w:val="007848ED"/>
    <w:rsid w:val="007849FA"/>
    <w:rsid w:val="00786228"/>
    <w:rsid w:val="007863C6"/>
    <w:rsid w:val="00787DE9"/>
    <w:rsid w:val="00790CBB"/>
    <w:rsid w:val="00793AB7"/>
    <w:rsid w:val="007957B4"/>
    <w:rsid w:val="00796385"/>
    <w:rsid w:val="00796BC5"/>
    <w:rsid w:val="00797229"/>
    <w:rsid w:val="007978D4"/>
    <w:rsid w:val="00797B76"/>
    <w:rsid w:val="007A1E27"/>
    <w:rsid w:val="007A1EC8"/>
    <w:rsid w:val="007A2D90"/>
    <w:rsid w:val="007A2E2C"/>
    <w:rsid w:val="007A42E8"/>
    <w:rsid w:val="007A5BD4"/>
    <w:rsid w:val="007A6E77"/>
    <w:rsid w:val="007A7063"/>
    <w:rsid w:val="007B1A42"/>
    <w:rsid w:val="007B36EC"/>
    <w:rsid w:val="007B411E"/>
    <w:rsid w:val="007B7B9C"/>
    <w:rsid w:val="007C087A"/>
    <w:rsid w:val="007C0F80"/>
    <w:rsid w:val="007C3383"/>
    <w:rsid w:val="007C4DCF"/>
    <w:rsid w:val="007D0A8F"/>
    <w:rsid w:val="007D4288"/>
    <w:rsid w:val="007D4885"/>
    <w:rsid w:val="007D4981"/>
    <w:rsid w:val="007D52AC"/>
    <w:rsid w:val="007D7202"/>
    <w:rsid w:val="007E17FD"/>
    <w:rsid w:val="007E3F6F"/>
    <w:rsid w:val="007E4289"/>
    <w:rsid w:val="007E5141"/>
    <w:rsid w:val="007E5372"/>
    <w:rsid w:val="007E573E"/>
    <w:rsid w:val="007E73E3"/>
    <w:rsid w:val="007E7A61"/>
    <w:rsid w:val="007F0AB0"/>
    <w:rsid w:val="007F2CA2"/>
    <w:rsid w:val="007F320E"/>
    <w:rsid w:val="007F5942"/>
    <w:rsid w:val="007F65F3"/>
    <w:rsid w:val="0080074C"/>
    <w:rsid w:val="0080103E"/>
    <w:rsid w:val="0080215E"/>
    <w:rsid w:val="00802C47"/>
    <w:rsid w:val="00805001"/>
    <w:rsid w:val="00806CA3"/>
    <w:rsid w:val="00807B9E"/>
    <w:rsid w:val="00811BDA"/>
    <w:rsid w:val="008127B0"/>
    <w:rsid w:val="008131DF"/>
    <w:rsid w:val="008144C1"/>
    <w:rsid w:val="0081465E"/>
    <w:rsid w:val="00815016"/>
    <w:rsid w:val="00815BC3"/>
    <w:rsid w:val="00815C84"/>
    <w:rsid w:val="008211A4"/>
    <w:rsid w:val="0082492C"/>
    <w:rsid w:val="00824BAF"/>
    <w:rsid w:val="00824F00"/>
    <w:rsid w:val="008265BA"/>
    <w:rsid w:val="00826B17"/>
    <w:rsid w:val="00827E5A"/>
    <w:rsid w:val="00832EA7"/>
    <w:rsid w:val="00834035"/>
    <w:rsid w:val="00834B72"/>
    <w:rsid w:val="00834DD3"/>
    <w:rsid w:val="00834DF5"/>
    <w:rsid w:val="008350EB"/>
    <w:rsid w:val="008356F4"/>
    <w:rsid w:val="008365C8"/>
    <w:rsid w:val="0083679C"/>
    <w:rsid w:val="00836F71"/>
    <w:rsid w:val="008441E0"/>
    <w:rsid w:val="00844BC6"/>
    <w:rsid w:val="008455B2"/>
    <w:rsid w:val="00851354"/>
    <w:rsid w:val="00851C84"/>
    <w:rsid w:val="00851F61"/>
    <w:rsid w:val="00853CB3"/>
    <w:rsid w:val="008571E7"/>
    <w:rsid w:val="00857776"/>
    <w:rsid w:val="00860BAC"/>
    <w:rsid w:val="00861984"/>
    <w:rsid w:val="00861C19"/>
    <w:rsid w:val="00863B92"/>
    <w:rsid w:val="008700C0"/>
    <w:rsid w:val="00871DBD"/>
    <w:rsid w:val="00872630"/>
    <w:rsid w:val="008727CC"/>
    <w:rsid w:val="00873461"/>
    <w:rsid w:val="008739C6"/>
    <w:rsid w:val="0087486A"/>
    <w:rsid w:val="00875168"/>
    <w:rsid w:val="00877949"/>
    <w:rsid w:val="00881689"/>
    <w:rsid w:val="00882C4F"/>
    <w:rsid w:val="008857BA"/>
    <w:rsid w:val="008867E0"/>
    <w:rsid w:val="00886804"/>
    <w:rsid w:val="00886BC2"/>
    <w:rsid w:val="00890006"/>
    <w:rsid w:val="00890452"/>
    <w:rsid w:val="008936C6"/>
    <w:rsid w:val="00893EB9"/>
    <w:rsid w:val="0089482A"/>
    <w:rsid w:val="00894DED"/>
    <w:rsid w:val="008956E9"/>
    <w:rsid w:val="008957C0"/>
    <w:rsid w:val="00895F40"/>
    <w:rsid w:val="008963E9"/>
    <w:rsid w:val="008A0B20"/>
    <w:rsid w:val="008A13E1"/>
    <w:rsid w:val="008A3AE5"/>
    <w:rsid w:val="008A3CFF"/>
    <w:rsid w:val="008A64DC"/>
    <w:rsid w:val="008A77FE"/>
    <w:rsid w:val="008B1493"/>
    <w:rsid w:val="008B16E0"/>
    <w:rsid w:val="008B2718"/>
    <w:rsid w:val="008B3BE1"/>
    <w:rsid w:val="008B3F9C"/>
    <w:rsid w:val="008B5DBC"/>
    <w:rsid w:val="008B6C88"/>
    <w:rsid w:val="008C55DE"/>
    <w:rsid w:val="008C7DB9"/>
    <w:rsid w:val="008C7F18"/>
    <w:rsid w:val="008D1248"/>
    <w:rsid w:val="008D1E55"/>
    <w:rsid w:val="008D213E"/>
    <w:rsid w:val="008D2ABA"/>
    <w:rsid w:val="008D7332"/>
    <w:rsid w:val="008E080F"/>
    <w:rsid w:val="008E0C4B"/>
    <w:rsid w:val="008E1517"/>
    <w:rsid w:val="008E2F32"/>
    <w:rsid w:val="008E35E4"/>
    <w:rsid w:val="008E3756"/>
    <w:rsid w:val="008E4F8E"/>
    <w:rsid w:val="008E5B85"/>
    <w:rsid w:val="008E7E1F"/>
    <w:rsid w:val="008F1734"/>
    <w:rsid w:val="008F191F"/>
    <w:rsid w:val="008F2D3D"/>
    <w:rsid w:val="008F44DA"/>
    <w:rsid w:val="008F4593"/>
    <w:rsid w:val="008F557A"/>
    <w:rsid w:val="008F5DC2"/>
    <w:rsid w:val="008F632D"/>
    <w:rsid w:val="009016B4"/>
    <w:rsid w:val="009051D1"/>
    <w:rsid w:val="009056A8"/>
    <w:rsid w:val="00906C42"/>
    <w:rsid w:val="00907149"/>
    <w:rsid w:val="009078B8"/>
    <w:rsid w:val="00907C9B"/>
    <w:rsid w:val="00910799"/>
    <w:rsid w:val="00912D4D"/>
    <w:rsid w:val="00916CF5"/>
    <w:rsid w:val="0091707F"/>
    <w:rsid w:val="0091790D"/>
    <w:rsid w:val="00917B7E"/>
    <w:rsid w:val="00923CE5"/>
    <w:rsid w:val="009241C0"/>
    <w:rsid w:val="00924965"/>
    <w:rsid w:val="00925115"/>
    <w:rsid w:val="00925274"/>
    <w:rsid w:val="00925B47"/>
    <w:rsid w:val="00925EA4"/>
    <w:rsid w:val="0092606D"/>
    <w:rsid w:val="0093256E"/>
    <w:rsid w:val="00933076"/>
    <w:rsid w:val="009330EE"/>
    <w:rsid w:val="009336DB"/>
    <w:rsid w:val="009339B2"/>
    <w:rsid w:val="009367B6"/>
    <w:rsid w:val="00936D32"/>
    <w:rsid w:val="00940700"/>
    <w:rsid w:val="0094133F"/>
    <w:rsid w:val="00942D42"/>
    <w:rsid w:val="009436BF"/>
    <w:rsid w:val="00945AAA"/>
    <w:rsid w:val="00946A26"/>
    <w:rsid w:val="00946E51"/>
    <w:rsid w:val="00951F94"/>
    <w:rsid w:val="00952459"/>
    <w:rsid w:val="00953193"/>
    <w:rsid w:val="00953EEF"/>
    <w:rsid w:val="00956D2B"/>
    <w:rsid w:val="00957E04"/>
    <w:rsid w:val="0096017B"/>
    <w:rsid w:val="00960BE2"/>
    <w:rsid w:val="00960E5F"/>
    <w:rsid w:val="009614B8"/>
    <w:rsid w:val="009618AA"/>
    <w:rsid w:val="00962302"/>
    <w:rsid w:val="00962B87"/>
    <w:rsid w:val="009648D5"/>
    <w:rsid w:val="009658F5"/>
    <w:rsid w:val="009679B4"/>
    <w:rsid w:val="00967E51"/>
    <w:rsid w:val="009707C1"/>
    <w:rsid w:val="00970906"/>
    <w:rsid w:val="00970BD5"/>
    <w:rsid w:val="0097327C"/>
    <w:rsid w:val="0097409A"/>
    <w:rsid w:val="0097428B"/>
    <w:rsid w:val="00974308"/>
    <w:rsid w:val="00980EB1"/>
    <w:rsid w:val="00981F8B"/>
    <w:rsid w:val="00982312"/>
    <w:rsid w:val="00982492"/>
    <w:rsid w:val="00982B5C"/>
    <w:rsid w:val="00982C1E"/>
    <w:rsid w:val="00982E6E"/>
    <w:rsid w:val="00983694"/>
    <w:rsid w:val="00984E4F"/>
    <w:rsid w:val="009858C8"/>
    <w:rsid w:val="00985E3E"/>
    <w:rsid w:val="0098612C"/>
    <w:rsid w:val="00986AF1"/>
    <w:rsid w:val="009875BD"/>
    <w:rsid w:val="00987FE6"/>
    <w:rsid w:val="00991B6B"/>
    <w:rsid w:val="00995B9B"/>
    <w:rsid w:val="00997BC4"/>
    <w:rsid w:val="009A13BB"/>
    <w:rsid w:val="009A5BFE"/>
    <w:rsid w:val="009A7330"/>
    <w:rsid w:val="009A75AC"/>
    <w:rsid w:val="009A7B35"/>
    <w:rsid w:val="009A7EE6"/>
    <w:rsid w:val="009B0041"/>
    <w:rsid w:val="009B2B4C"/>
    <w:rsid w:val="009B329F"/>
    <w:rsid w:val="009B3739"/>
    <w:rsid w:val="009B38EC"/>
    <w:rsid w:val="009B3BC7"/>
    <w:rsid w:val="009B4E30"/>
    <w:rsid w:val="009B62E4"/>
    <w:rsid w:val="009C09B1"/>
    <w:rsid w:val="009C4500"/>
    <w:rsid w:val="009C4A84"/>
    <w:rsid w:val="009C6655"/>
    <w:rsid w:val="009D0634"/>
    <w:rsid w:val="009D2DFD"/>
    <w:rsid w:val="009D36F2"/>
    <w:rsid w:val="009D3B73"/>
    <w:rsid w:val="009D4CB4"/>
    <w:rsid w:val="009D5AC6"/>
    <w:rsid w:val="009D768A"/>
    <w:rsid w:val="009E2873"/>
    <w:rsid w:val="009E3839"/>
    <w:rsid w:val="009E42EF"/>
    <w:rsid w:val="009E4CBF"/>
    <w:rsid w:val="009E55F8"/>
    <w:rsid w:val="009E5E00"/>
    <w:rsid w:val="009E640E"/>
    <w:rsid w:val="009F0360"/>
    <w:rsid w:val="009F30EF"/>
    <w:rsid w:val="009F4CDA"/>
    <w:rsid w:val="009F5C02"/>
    <w:rsid w:val="00A00D48"/>
    <w:rsid w:val="00A01671"/>
    <w:rsid w:val="00A02EE4"/>
    <w:rsid w:val="00A07C84"/>
    <w:rsid w:val="00A11A29"/>
    <w:rsid w:val="00A11B4E"/>
    <w:rsid w:val="00A146E1"/>
    <w:rsid w:val="00A15170"/>
    <w:rsid w:val="00A16025"/>
    <w:rsid w:val="00A20BA2"/>
    <w:rsid w:val="00A219D5"/>
    <w:rsid w:val="00A21D6C"/>
    <w:rsid w:val="00A225BB"/>
    <w:rsid w:val="00A234AB"/>
    <w:rsid w:val="00A24122"/>
    <w:rsid w:val="00A25815"/>
    <w:rsid w:val="00A271C0"/>
    <w:rsid w:val="00A301C2"/>
    <w:rsid w:val="00A31E45"/>
    <w:rsid w:val="00A33819"/>
    <w:rsid w:val="00A33890"/>
    <w:rsid w:val="00A3784F"/>
    <w:rsid w:val="00A42E28"/>
    <w:rsid w:val="00A43DC5"/>
    <w:rsid w:val="00A44A0B"/>
    <w:rsid w:val="00A44DD0"/>
    <w:rsid w:val="00A46DBD"/>
    <w:rsid w:val="00A4746E"/>
    <w:rsid w:val="00A505A5"/>
    <w:rsid w:val="00A50F83"/>
    <w:rsid w:val="00A530A8"/>
    <w:rsid w:val="00A54DEB"/>
    <w:rsid w:val="00A55826"/>
    <w:rsid w:val="00A564C1"/>
    <w:rsid w:val="00A60434"/>
    <w:rsid w:val="00A63BD3"/>
    <w:rsid w:val="00A64508"/>
    <w:rsid w:val="00A66725"/>
    <w:rsid w:val="00A7004C"/>
    <w:rsid w:val="00A70E33"/>
    <w:rsid w:val="00A71A1D"/>
    <w:rsid w:val="00A72733"/>
    <w:rsid w:val="00A770A0"/>
    <w:rsid w:val="00A77348"/>
    <w:rsid w:val="00A778A4"/>
    <w:rsid w:val="00A8469C"/>
    <w:rsid w:val="00A854B6"/>
    <w:rsid w:val="00A86232"/>
    <w:rsid w:val="00A86832"/>
    <w:rsid w:val="00A902C7"/>
    <w:rsid w:val="00A90682"/>
    <w:rsid w:val="00A90AED"/>
    <w:rsid w:val="00A9238C"/>
    <w:rsid w:val="00A93F3D"/>
    <w:rsid w:val="00A95490"/>
    <w:rsid w:val="00A96328"/>
    <w:rsid w:val="00A967C3"/>
    <w:rsid w:val="00A97312"/>
    <w:rsid w:val="00A97A1D"/>
    <w:rsid w:val="00AA00FE"/>
    <w:rsid w:val="00AA232A"/>
    <w:rsid w:val="00AA2540"/>
    <w:rsid w:val="00AA383A"/>
    <w:rsid w:val="00AA4D5C"/>
    <w:rsid w:val="00AB212A"/>
    <w:rsid w:val="00AB2692"/>
    <w:rsid w:val="00AB3469"/>
    <w:rsid w:val="00AB38F6"/>
    <w:rsid w:val="00AB597E"/>
    <w:rsid w:val="00AB7444"/>
    <w:rsid w:val="00AB766D"/>
    <w:rsid w:val="00AB7D37"/>
    <w:rsid w:val="00AB7F3D"/>
    <w:rsid w:val="00AC17E0"/>
    <w:rsid w:val="00AC5482"/>
    <w:rsid w:val="00AC5E67"/>
    <w:rsid w:val="00AC6584"/>
    <w:rsid w:val="00AD0265"/>
    <w:rsid w:val="00AD3202"/>
    <w:rsid w:val="00AD33DB"/>
    <w:rsid w:val="00AD3672"/>
    <w:rsid w:val="00AD3A62"/>
    <w:rsid w:val="00AD4011"/>
    <w:rsid w:val="00AD5204"/>
    <w:rsid w:val="00AD580C"/>
    <w:rsid w:val="00AD7EE7"/>
    <w:rsid w:val="00AE063B"/>
    <w:rsid w:val="00AE1801"/>
    <w:rsid w:val="00AE2C79"/>
    <w:rsid w:val="00AE41FC"/>
    <w:rsid w:val="00AE5334"/>
    <w:rsid w:val="00AE597B"/>
    <w:rsid w:val="00AE7362"/>
    <w:rsid w:val="00AF1836"/>
    <w:rsid w:val="00AF1EFB"/>
    <w:rsid w:val="00AF21E3"/>
    <w:rsid w:val="00AF2263"/>
    <w:rsid w:val="00AF2384"/>
    <w:rsid w:val="00AF2EA1"/>
    <w:rsid w:val="00AF3039"/>
    <w:rsid w:val="00AF3192"/>
    <w:rsid w:val="00AF3A34"/>
    <w:rsid w:val="00AF3E0F"/>
    <w:rsid w:val="00AF3E6F"/>
    <w:rsid w:val="00AF6232"/>
    <w:rsid w:val="00AF6BC1"/>
    <w:rsid w:val="00B007DF"/>
    <w:rsid w:val="00B00CAF"/>
    <w:rsid w:val="00B0402A"/>
    <w:rsid w:val="00B10A4D"/>
    <w:rsid w:val="00B10CAC"/>
    <w:rsid w:val="00B11660"/>
    <w:rsid w:val="00B13158"/>
    <w:rsid w:val="00B143E7"/>
    <w:rsid w:val="00B15221"/>
    <w:rsid w:val="00B15B2E"/>
    <w:rsid w:val="00B16A50"/>
    <w:rsid w:val="00B2107F"/>
    <w:rsid w:val="00B2159E"/>
    <w:rsid w:val="00B22A58"/>
    <w:rsid w:val="00B23305"/>
    <w:rsid w:val="00B23344"/>
    <w:rsid w:val="00B24BAA"/>
    <w:rsid w:val="00B2562E"/>
    <w:rsid w:val="00B26038"/>
    <w:rsid w:val="00B27800"/>
    <w:rsid w:val="00B31725"/>
    <w:rsid w:val="00B4068A"/>
    <w:rsid w:val="00B40C29"/>
    <w:rsid w:val="00B44D70"/>
    <w:rsid w:val="00B45094"/>
    <w:rsid w:val="00B47C62"/>
    <w:rsid w:val="00B5017E"/>
    <w:rsid w:val="00B51682"/>
    <w:rsid w:val="00B51AA1"/>
    <w:rsid w:val="00B52588"/>
    <w:rsid w:val="00B52A27"/>
    <w:rsid w:val="00B53279"/>
    <w:rsid w:val="00B541F8"/>
    <w:rsid w:val="00B561FE"/>
    <w:rsid w:val="00B56EF1"/>
    <w:rsid w:val="00B60111"/>
    <w:rsid w:val="00B60E21"/>
    <w:rsid w:val="00B62952"/>
    <w:rsid w:val="00B6380B"/>
    <w:rsid w:val="00B652B0"/>
    <w:rsid w:val="00B65957"/>
    <w:rsid w:val="00B65CAE"/>
    <w:rsid w:val="00B662A7"/>
    <w:rsid w:val="00B66C00"/>
    <w:rsid w:val="00B67774"/>
    <w:rsid w:val="00B70D74"/>
    <w:rsid w:val="00B72897"/>
    <w:rsid w:val="00B7298A"/>
    <w:rsid w:val="00B759CC"/>
    <w:rsid w:val="00B75EBE"/>
    <w:rsid w:val="00B77DA3"/>
    <w:rsid w:val="00B807D2"/>
    <w:rsid w:val="00B82156"/>
    <w:rsid w:val="00B8300D"/>
    <w:rsid w:val="00B8542B"/>
    <w:rsid w:val="00B85A53"/>
    <w:rsid w:val="00B86949"/>
    <w:rsid w:val="00B903E4"/>
    <w:rsid w:val="00B90E84"/>
    <w:rsid w:val="00B93461"/>
    <w:rsid w:val="00B961BD"/>
    <w:rsid w:val="00B968CF"/>
    <w:rsid w:val="00B96AC4"/>
    <w:rsid w:val="00BA0DD3"/>
    <w:rsid w:val="00BA5791"/>
    <w:rsid w:val="00BA7488"/>
    <w:rsid w:val="00BA7C28"/>
    <w:rsid w:val="00BB0F9D"/>
    <w:rsid w:val="00BB1539"/>
    <w:rsid w:val="00BB5CBD"/>
    <w:rsid w:val="00BC2DD8"/>
    <w:rsid w:val="00BC41E7"/>
    <w:rsid w:val="00BC47EE"/>
    <w:rsid w:val="00BC4F02"/>
    <w:rsid w:val="00BC5290"/>
    <w:rsid w:val="00BC61A5"/>
    <w:rsid w:val="00BD2F9D"/>
    <w:rsid w:val="00BD3CA7"/>
    <w:rsid w:val="00BD58B0"/>
    <w:rsid w:val="00BD7F6B"/>
    <w:rsid w:val="00BE1831"/>
    <w:rsid w:val="00BE5759"/>
    <w:rsid w:val="00BE631C"/>
    <w:rsid w:val="00BF028B"/>
    <w:rsid w:val="00BF188A"/>
    <w:rsid w:val="00BF251F"/>
    <w:rsid w:val="00BF2F4D"/>
    <w:rsid w:val="00BF33F9"/>
    <w:rsid w:val="00BF363E"/>
    <w:rsid w:val="00BF432A"/>
    <w:rsid w:val="00BF4E7C"/>
    <w:rsid w:val="00BF5D14"/>
    <w:rsid w:val="00BF6145"/>
    <w:rsid w:val="00BF6A05"/>
    <w:rsid w:val="00BF717C"/>
    <w:rsid w:val="00BF77D7"/>
    <w:rsid w:val="00BF77E9"/>
    <w:rsid w:val="00C0105D"/>
    <w:rsid w:val="00C02BB5"/>
    <w:rsid w:val="00C02FFA"/>
    <w:rsid w:val="00C03014"/>
    <w:rsid w:val="00C05787"/>
    <w:rsid w:val="00C06C96"/>
    <w:rsid w:val="00C10561"/>
    <w:rsid w:val="00C153CA"/>
    <w:rsid w:val="00C157E7"/>
    <w:rsid w:val="00C15F37"/>
    <w:rsid w:val="00C16E6A"/>
    <w:rsid w:val="00C17063"/>
    <w:rsid w:val="00C20B12"/>
    <w:rsid w:val="00C21799"/>
    <w:rsid w:val="00C21BF4"/>
    <w:rsid w:val="00C22051"/>
    <w:rsid w:val="00C23C8F"/>
    <w:rsid w:val="00C30896"/>
    <w:rsid w:val="00C31B05"/>
    <w:rsid w:val="00C326B2"/>
    <w:rsid w:val="00C34179"/>
    <w:rsid w:val="00C350DB"/>
    <w:rsid w:val="00C35735"/>
    <w:rsid w:val="00C364C4"/>
    <w:rsid w:val="00C3674F"/>
    <w:rsid w:val="00C36841"/>
    <w:rsid w:val="00C37A2B"/>
    <w:rsid w:val="00C4278A"/>
    <w:rsid w:val="00C432FC"/>
    <w:rsid w:val="00C4379D"/>
    <w:rsid w:val="00C44035"/>
    <w:rsid w:val="00C45111"/>
    <w:rsid w:val="00C45D6C"/>
    <w:rsid w:val="00C463C6"/>
    <w:rsid w:val="00C46953"/>
    <w:rsid w:val="00C47C07"/>
    <w:rsid w:val="00C502A1"/>
    <w:rsid w:val="00C50F88"/>
    <w:rsid w:val="00C51F0F"/>
    <w:rsid w:val="00C52487"/>
    <w:rsid w:val="00C52964"/>
    <w:rsid w:val="00C52AED"/>
    <w:rsid w:val="00C53628"/>
    <w:rsid w:val="00C543BB"/>
    <w:rsid w:val="00C558D6"/>
    <w:rsid w:val="00C55D42"/>
    <w:rsid w:val="00C56352"/>
    <w:rsid w:val="00C615AA"/>
    <w:rsid w:val="00C62FB8"/>
    <w:rsid w:val="00C63471"/>
    <w:rsid w:val="00C64DE0"/>
    <w:rsid w:val="00C65369"/>
    <w:rsid w:val="00C66FFA"/>
    <w:rsid w:val="00C679D6"/>
    <w:rsid w:val="00C7056E"/>
    <w:rsid w:val="00C71F0E"/>
    <w:rsid w:val="00C72D91"/>
    <w:rsid w:val="00C73692"/>
    <w:rsid w:val="00C74D83"/>
    <w:rsid w:val="00C74FF6"/>
    <w:rsid w:val="00C75AA5"/>
    <w:rsid w:val="00C75CAD"/>
    <w:rsid w:val="00C77275"/>
    <w:rsid w:val="00C8034A"/>
    <w:rsid w:val="00C807D1"/>
    <w:rsid w:val="00C817EC"/>
    <w:rsid w:val="00C81D7A"/>
    <w:rsid w:val="00C835CF"/>
    <w:rsid w:val="00C85190"/>
    <w:rsid w:val="00C86E46"/>
    <w:rsid w:val="00C91F84"/>
    <w:rsid w:val="00C94B9B"/>
    <w:rsid w:val="00C95C59"/>
    <w:rsid w:val="00C96D1A"/>
    <w:rsid w:val="00C9769C"/>
    <w:rsid w:val="00C97951"/>
    <w:rsid w:val="00CA0202"/>
    <w:rsid w:val="00CA07D3"/>
    <w:rsid w:val="00CA16E5"/>
    <w:rsid w:val="00CA1D9C"/>
    <w:rsid w:val="00CA406C"/>
    <w:rsid w:val="00CA6ADC"/>
    <w:rsid w:val="00CA6B61"/>
    <w:rsid w:val="00CB1B42"/>
    <w:rsid w:val="00CB2BD8"/>
    <w:rsid w:val="00CB3A97"/>
    <w:rsid w:val="00CB3D9C"/>
    <w:rsid w:val="00CB4654"/>
    <w:rsid w:val="00CB574A"/>
    <w:rsid w:val="00CB5D5E"/>
    <w:rsid w:val="00CB7260"/>
    <w:rsid w:val="00CC14C0"/>
    <w:rsid w:val="00CC1A03"/>
    <w:rsid w:val="00CC1C90"/>
    <w:rsid w:val="00CC20BE"/>
    <w:rsid w:val="00CC3B97"/>
    <w:rsid w:val="00CC3FA3"/>
    <w:rsid w:val="00CC538C"/>
    <w:rsid w:val="00CC55B3"/>
    <w:rsid w:val="00CC6735"/>
    <w:rsid w:val="00CC79F4"/>
    <w:rsid w:val="00CD0409"/>
    <w:rsid w:val="00CD285A"/>
    <w:rsid w:val="00CD2ACC"/>
    <w:rsid w:val="00CD3EF9"/>
    <w:rsid w:val="00CD4C1F"/>
    <w:rsid w:val="00CD51D1"/>
    <w:rsid w:val="00CD5278"/>
    <w:rsid w:val="00CD72AE"/>
    <w:rsid w:val="00CE0691"/>
    <w:rsid w:val="00CE0B25"/>
    <w:rsid w:val="00CE0FD2"/>
    <w:rsid w:val="00CE632B"/>
    <w:rsid w:val="00CE71EB"/>
    <w:rsid w:val="00CE7B83"/>
    <w:rsid w:val="00CF1A39"/>
    <w:rsid w:val="00CF2702"/>
    <w:rsid w:val="00CF4602"/>
    <w:rsid w:val="00CF4FE3"/>
    <w:rsid w:val="00CF610D"/>
    <w:rsid w:val="00CF7E5E"/>
    <w:rsid w:val="00D040B5"/>
    <w:rsid w:val="00D0432A"/>
    <w:rsid w:val="00D05D5B"/>
    <w:rsid w:val="00D05DF2"/>
    <w:rsid w:val="00D109D3"/>
    <w:rsid w:val="00D168BE"/>
    <w:rsid w:val="00D178BD"/>
    <w:rsid w:val="00D17E6F"/>
    <w:rsid w:val="00D2030F"/>
    <w:rsid w:val="00D20A8B"/>
    <w:rsid w:val="00D21A90"/>
    <w:rsid w:val="00D2307A"/>
    <w:rsid w:val="00D24B91"/>
    <w:rsid w:val="00D24BE2"/>
    <w:rsid w:val="00D258EB"/>
    <w:rsid w:val="00D259FC"/>
    <w:rsid w:val="00D25B41"/>
    <w:rsid w:val="00D25D32"/>
    <w:rsid w:val="00D25D3D"/>
    <w:rsid w:val="00D26F20"/>
    <w:rsid w:val="00D30C6C"/>
    <w:rsid w:val="00D32D51"/>
    <w:rsid w:val="00D348BF"/>
    <w:rsid w:val="00D36B00"/>
    <w:rsid w:val="00D37BB3"/>
    <w:rsid w:val="00D438EE"/>
    <w:rsid w:val="00D44C41"/>
    <w:rsid w:val="00D4535F"/>
    <w:rsid w:val="00D45A86"/>
    <w:rsid w:val="00D46EE8"/>
    <w:rsid w:val="00D4738C"/>
    <w:rsid w:val="00D5374B"/>
    <w:rsid w:val="00D53948"/>
    <w:rsid w:val="00D548FC"/>
    <w:rsid w:val="00D54AA0"/>
    <w:rsid w:val="00D60450"/>
    <w:rsid w:val="00D61271"/>
    <w:rsid w:val="00D616B0"/>
    <w:rsid w:val="00D61D78"/>
    <w:rsid w:val="00D62ADE"/>
    <w:rsid w:val="00D63D40"/>
    <w:rsid w:val="00D643B4"/>
    <w:rsid w:val="00D66A24"/>
    <w:rsid w:val="00D66CCB"/>
    <w:rsid w:val="00D67E36"/>
    <w:rsid w:val="00D702E9"/>
    <w:rsid w:val="00D70D68"/>
    <w:rsid w:val="00D715FB"/>
    <w:rsid w:val="00D7231D"/>
    <w:rsid w:val="00D73F86"/>
    <w:rsid w:val="00D767FB"/>
    <w:rsid w:val="00D77AFC"/>
    <w:rsid w:val="00D8001C"/>
    <w:rsid w:val="00D80466"/>
    <w:rsid w:val="00D82A78"/>
    <w:rsid w:val="00D852B6"/>
    <w:rsid w:val="00D85735"/>
    <w:rsid w:val="00D8620F"/>
    <w:rsid w:val="00D8674E"/>
    <w:rsid w:val="00D8757D"/>
    <w:rsid w:val="00D87F91"/>
    <w:rsid w:val="00D90C5F"/>
    <w:rsid w:val="00D9173B"/>
    <w:rsid w:val="00D92B4D"/>
    <w:rsid w:val="00D9326D"/>
    <w:rsid w:val="00D93692"/>
    <w:rsid w:val="00D93A8B"/>
    <w:rsid w:val="00D94B64"/>
    <w:rsid w:val="00D95AD1"/>
    <w:rsid w:val="00D97DB7"/>
    <w:rsid w:val="00DA0620"/>
    <w:rsid w:val="00DA0E40"/>
    <w:rsid w:val="00DA1BE9"/>
    <w:rsid w:val="00DA231E"/>
    <w:rsid w:val="00DA2DE9"/>
    <w:rsid w:val="00DA3A61"/>
    <w:rsid w:val="00DA4CA2"/>
    <w:rsid w:val="00DB0850"/>
    <w:rsid w:val="00DB17BE"/>
    <w:rsid w:val="00DB37E8"/>
    <w:rsid w:val="00DB42E6"/>
    <w:rsid w:val="00DC0A9E"/>
    <w:rsid w:val="00DC0BF8"/>
    <w:rsid w:val="00DC1F35"/>
    <w:rsid w:val="00DC384B"/>
    <w:rsid w:val="00DC451E"/>
    <w:rsid w:val="00DC4B2C"/>
    <w:rsid w:val="00DC4F00"/>
    <w:rsid w:val="00DC53DE"/>
    <w:rsid w:val="00DC6A6E"/>
    <w:rsid w:val="00DC6F01"/>
    <w:rsid w:val="00DC72CD"/>
    <w:rsid w:val="00DC79ED"/>
    <w:rsid w:val="00DD183D"/>
    <w:rsid w:val="00DD1AD1"/>
    <w:rsid w:val="00DD1DC4"/>
    <w:rsid w:val="00DD3BC6"/>
    <w:rsid w:val="00DD418A"/>
    <w:rsid w:val="00DD5394"/>
    <w:rsid w:val="00DD675E"/>
    <w:rsid w:val="00DD71E2"/>
    <w:rsid w:val="00DD789A"/>
    <w:rsid w:val="00DD7BC9"/>
    <w:rsid w:val="00DE1CCF"/>
    <w:rsid w:val="00DE1FB3"/>
    <w:rsid w:val="00DE2AF7"/>
    <w:rsid w:val="00DE451E"/>
    <w:rsid w:val="00DE4A73"/>
    <w:rsid w:val="00DE4B61"/>
    <w:rsid w:val="00DE6ED8"/>
    <w:rsid w:val="00DE773F"/>
    <w:rsid w:val="00DF00BD"/>
    <w:rsid w:val="00DF4747"/>
    <w:rsid w:val="00DF49C6"/>
    <w:rsid w:val="00DF4DE1"/>
    <w:rsid w:val="00DF5354"/>
    <w:rsid w:val="00DF5D98"/>
    <w:rsid w:val="00DF7DED"/>
    <w:rsid w:val="00E02138"/>
    <w:rsid w:val="00E02483"/>
    <w:rsid w:val="00E02F5F"/>
    <w:rsid w:val="00E03D43"/>
    <w:rsid w:val="00E04B33"/>
    <w:rsid w:val="00E05973"/>
    <w:rsid w:val="00E06200"/>
    <w:rsid w:val="00E070DB"/>
    <w:rsid w:val="00E13909"/>
    <w:rsid w:val="00E13AE5"/>
    <w:rsid w:val="00E14EB7"/>
    <w:rsid w:val="00E16374"/>
    <w:rsid w:val="00E16AC9"/>
    <w:rsid w:val="00E2382C"/>
    <w:rsid w:val="00E248ED"/>
    <w:rsid w:val="00E24FB1"/>
    <w:rsid w:val="00E258B7"/>
    <w:rsid w:val="00E259C2"/>
    <w:rsid w:val="00E26E1F"/>
    <w:rsid w:val="00E27D46"/>
    <w:rsid w:val="00E30805"/>
    <w:rsid w:val="00E3083B"/>
    <w:rsid w:val="00E3331E"/>
    <w:rsid w:val="00E3374F"/>
    <w:rsid w:val="00E33B73"/>
    <w:rsid w:val="00E347F7"/>
    <w:rsid w:val="00E353B0"/>
    <w:rsid w:val="00E364C2"/>
    <w:rsid w:val="00E365B3"/>
    <w:rsid w:val="00E37537"/>
    <w:rsid w:val="00E40B8F"/>
    <w:rsid w:val="00E41094"/>
    <w:rsid w:val="00E44718"/>
    <w:rsid w:val="00E46F31"/>
    <w:rsid w:val="00E47125"/>
    <w:rsid w:val="00E47868"/>
    <w:rsid w:val="00E50C0E"/>
    <w:rsid w:val="00E523C9"/>
    <w:rsid w:val="00E5388D"/>
    <w:rsid w:val="00E53F7C"/>
    <w:rsid w:val="00E54BB8"/>
    <w:rsid w:val="00E55224"/>
    <w:rsid w:val="00E561EC"/>
    <w:rsid w:val="00E56EFF"/>
    <w:rsid w:val="00E61AE7"/>
    <w:rsid w:val="00E61CA9"/>
    <w:rsid w:val="00E6294B"/>
    <w:rsid w:val="00E643D9"/>
    <w:rsid w:val="00E67A31"/>
    <w:rsid w:val="00E71480"/>
    <w:rsid w:val="00E71F67"/>
    <w:rsid w:val="00E75EAE"/>
    <w:rsid w:val="00E762EB"/>
    <w:rsid w:val="00E77A10"/>
    <w:rsid w:val="00E82271"/>
    <w:rsid w:val="00E82F77"/>
    <w:rsid w:val="00E8373C"/>
    <w:rsid w:val="00E8458E"/>
    <w:rsid w:val="00E84E8E"/>
    <w:rsid w:val="00E87EC2"/>
    <w:rsid w:val="00E90022"/>
    <w:rsid w:val="00E912A2"/>
    <w:rsid w:val="00E93804"/>
    <w:rsid w:val="00E95447"/>
    <w:rsid w:val="00E96719"/>
    <w:rsid w:val="00EA1720"/>
    <w:rsid w:val="00EA2A2F"/>
    <w:rsid w:val="00EA2C04"/>
    <w:rsid w:val="00EA320E"/>
    <w:rsid w:val="00EA3979"/>
    <w:rsid w:val="00EA3CE3"/>
    <w:rsid w:val="00EA6E4D"/>
    <w:rsid w:val="00EA7646"/>
    <w:rsid w:val="00EB043C"/>
    <w:rsid w:val="00EB0BD7"/>
    <w:rsid w:val="00EB0D95"/>
    <w:rsid w:val="00EB5902"/>
    <w:rsid w:val="00EB6F05"/>
    <w:rsid w:val="00EC0AF1"/>
    <w:rsid w:val="00EC2061"/>
    <w:rsid w:val="00EC302E"/>
    <w:rsid w:val="00EC6007"/>
    <w:rsid w:val="00EC630C"/>
    <w:rsid w:val="00EC685E"/>
    <w:rsid w:val="00EC7023"/>
    <w:rsid w:val="00ED7E8F"/>
    <w:rsid w:val="00EE2956"/>
    <w:rsid w:val="00EE4E1B"/>
    <w:rsid w:val="00EE4F6C"/>
    <w:rsid w:val="00EE5CAE"/>
    <w:rsid w:val="00EE731B"/>
    <w:rsid w:val="00EE748C"/>
    <w:rsid w:val="00EF02B8"/>
    <w:rsid w:val="00EF425F"/>
    <w:rsid w:val="00EF4975"/>
    <w:rsid w:val="00EF5FB1"/>
    <w:rsid w:val="00EF76DB"/>
    <w:rsid w:val="00EF7F75"/>
    <w:rsid w:val="00F0086A"/>
    <w:rsid w:val="00F00D28"/>
    <w:rsid w:val="00F00E14"/>
    <w:rsid w:val="00F0327A"/>
    <w:rsid w:val="00F03AAB"/>
    <w:rsid w:val="00F0422D"/>
    <w:rsid w:val="00F060C4"/>
    <w:rsid w:val="00F0650F"/>
    <w:rsid w:val="00F06EB8"/>
    <w:rsid w:val="00F07D6D"/>
    <w:rsid w:val="00F07D9B"/>
    <w:rsid w:val="00F1020B"/>
    <w:rsid w:val="00F111C3"/>
    <w:rsid w:val="00F12DF5"/>
    <w:rsid w:val="00F133AB"/>
    <w:rsid w:val="00F13B34"/>
    <w:rsid w:val="00F13E87"/>
    <w:rsid w:val="00F14027"/>
    <w:rsid w:val="00F14F68"/>
    <w:rsid w:val="00F17A03"/>
    <w:rsid w:val="00F20004"/>
    <w:rsid w:val="00F204BD"/>
    <w:rsid w:val="00F20DC2"/>
    <w:rsid w:val="00F213CC"/>
    <w:rsid w:val="00F224CF"/>
    <w:rsid w:val="00F230B8"/>
    <w:rsid w:val="00F232A7"/>
    <w:rsid w:val="00F27883"/>
    <w:rsid w:val="00F27C58"/>
    <w:rsid w:val="00F27FD7"/>
    <w:rsid w:val="00F30624"/>
    <w:rsid w:val="00F3585D"/>
    <w:rsid w:val="00F3599F"/>
    <w:rsid w:val="00F36908"/>
    <w:rsid w:val="00F37EF9"/>
    <w:rsid w:val="00F43B90"/>
    <w:rsid w:val="00F44940"/>
    <w:rsid w:val="00F45211"/>
    <w:rsid w:val="00F46BBE"/>
    <w:rsid w:val="00F51741"/>
    <w:rsid w:val="00F51848"/>
    <w:rsid w:val="00F52D14"/>
    <w:rsid w:val="00F53684"/>
    <w:rsid w:val="00F53690"/>
    <w:rsid w:val="00F53765"/>
    <w:rsid w:val="00F539DC"/>
    <w:rsid w:val="00F55EC0"/>
    <w:rsid w:val="00F6085C"/>
    <w:rsid w:val="00F613A1"/>
    <w:rsid w:val="00F614EE"/>
    <w:rsid w:val="00F618DF"/>
    <w:rsid w:val="00F61ABB"/>
    <w:rsid w:val="00F63B1F"/>
    <w:rsid w:val="00F65FFA"/>
    <w:rsid w:val="00F6653A"/>
    <w:rsid w:val="00F66A84"/>
    <w:rsid w:val="00F66EAD"/>
    <w:rsid w:val="00F67525"/>
    <w:rsid w:val="00F67848"/>
    <w:rsid w:val="00F67D62"/>
    <w:rsid w:val="00F7168A"/>
    <w:rsid w:val="00F730B7"/>
    <w:rsid w:val="00F747AF"/>
    <w:rsid w:val="00F76A8F"/>
    <w:rsid w:val="00F82898"/>
    <w:rsid w:val="00F83FB1"/>
    <w:rsid w:val="00F8440A"/>
    <w:rsid w:val="00F84ED7"/>
    <w:rsid w:val="00F85710"/>
    <w:rsid w:val="00F91F5E"/>
    <w:rsid w:val="00F94C04"/>
    <w:rsid w:val="00FA0229"/>
    <w:rsid w:val="00FA1541"/>
    <w:rsid w:val="00FA28DC"/>
    <w:rsid w:val="00FA3324"/>
    <w:rsid w:val="00FB0BC1"/>
    <w:rsid w:val="00FB26F1"/>
    <w:rsid w:val="00FB3078"/>
    <w:rsid w:val="00FB6EE7"/>
    <w:rsid w:val="00FC06F5"/>
    <w:rsid w:val="00FC155C"/>
    <w:rsid w:val="00FC22D4"/>
    <w:rsid w:val="00FC304D"/>
    <w:rsid w:val="00FC48A7"/>
    <w:rsid w:val="00FC55D9"/>
    <w:rsid w:val="00FC5AF8"/>
    <w:rsid w:val="00FD1B7E"/>
    <w:rsid w:val="00FD1ED0"/>
    <w:rsid w:val="00FD2EB6"/>
    <w:rsid w:val="00FD39B2"/>
    <w:rsid w:val="00FD4088"/>
    <w:rsid w:val="00FD43E2"/>
    <w:rsid w:val="00FD5A71"/>
    <w:rsid w:val="00FD648A"/>
    <w:rsid w:val="00FD71DE"/>
    <w:rsid w:val="00FE063B"/>
    <w:rsid w:val="00FE09DA"/>
    <w:rsid w:val="00FE0F87"/>
    <w:rsid w:val="00FE15FC"/>
    <w:rsid w:val="00FE1CCF"/>
    <w:rsid w:val="00FE585D"/>
    <w:rsid w:val="00FE6026"/>
    <w:rsid w:val="00FF1011"/>
    <w:rsid w:val="00FF200B"/>
    <w:rsid w:val="00FF6932"/>
    <w:rsid w:val="00FF738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236DFB47"/>
  <w15:chartTrackingRefBased/>
  <w15:docId w15:val="{CA9B671E-57DF-43F2-99D1-17B11A91F6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5">
    <w:lsdException w:name="heading 1" w:qFormat="1"/>
    <w:lsdException w:name="heading 2" w:uiPriority="9" w:qFormat="1"/>
    <w:lsdException w:name="heading 3" w:uiPriority="9" w:qFormat="1"/>
    <w:lsdException w:name="heading 4" w:uiPriority="9" w:qFormat="1"/>
    <w:lsdException w:name="heading 5" w:uiPriority="9"/>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footer" w:uiPriority="99"/>
    <w:lsdException w:name="caption" w:qFormat="1"/>
    <w:lsdException w:name="table of figures" w:uiPriority="99"/>
    <w:lsdException w:name="footnote reference" w:uiPriority="99"/>
    <w:lsdException w:name="Title" w:uiPriority="10"/>
    <w:lsdException w:name="Hyperlink" w:uiPriority="99"/>
    <w:lsdException w:name="Strong" w:uiPriority="22"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rsid w:val="00797229"/>
    <w:pPr>
      <w:spacing w:before="120" w:after="120"/>
      <w:jc w:val="both"/>
    </w:pPr>
    <w:rPr>
      <w:rFonts w:ascii="Arial" w:hAnsi="Arial"/>
      <w:sz w:val="24"/>
    </w:rPr>
  </w:style>
  <w:style w:type="paragraph" w:styleId="Ttulo1">
    <w:name w:val="heading 1"/>
    <w:aliases w:val="item1"/>
    <w:basedOn w:val="Ttulo2"/>
    <w:next w:val="Pargrafo"/>
    <w:autoRedefine/>
    <w:qFormat/>
    <w:rsid w:val="002A4124"/>
    <w:pPr>
      <w:numPr>
        <w:ilvl w:val="0"/>
      </w:numPr>
      <w:outlineLvl w:val="0"/>
    </w:pPr>
  </w:style>
  <w:style w:type="paragraph" w:styleId="Ttulo2">
    <w:name w:val="heading 2"/>
    <w:basedOn w:val="Normal"/>
    <w:next w:val="Normal"/>
    <w:link w:val="Ttulo2Char"/>
    <w:uiPriority w:val="9"/>
    <w:qFormat/>
    <w:rsid w:val="00797229"/>
    <w:pPr>
      <w:keepNext/>
      <w:keepLines/>
      <w:numPr>
        <w:ilvl w:val="1"/>
        <w:numId w:val="2"/>
      </w:numPr>
      <w:tabs>
        <w:tab w:val="left" w:pos="737"/>
      </w:tabs>
      <w:spacing w:before="80" w:after="80"/>
      <w:outlineLvl w:val="1"/>
    </w:pPr>
    <w:rPr>
      <w:b/>
      <w:color w:val="000080"/>
      <w:sz w:val="28"/>
    </w:rPr>
  </w:style>
  <w:style w:type="paragraph" w:styleId="Ttulo3">
    <w:name w:val="heading 3"/>
    <w:aliases w:val="Heading 31"/>
    <w:basedOn w:val="Normal"/>
    <w:next w:val="Normal"/>
    <w:uiPriority w:val="9"/>
    <w:qFormat/>
    <w:rsid w:val="00D30C6C"/>
    <w:pPr>
      <w:keepNext/>
      <w:keepLines/>
      <w:numPr>
        <w:ilvl w:val="2"/>
        <w:numId w:val="2"/>
      </w:numPr>
      <w:spacing w:before="80" w:after="80"/>
      <w:ind w:left="567" w:firstLine="0"/>
      <w:outlineLvl w:val="2"/>
    </w:pPr>
    <w:rPr>
      <w:color w:val="000080"/>
      <w:sz w:val="28"/>
      <w:lang w:val="pt-PT"/>
    </w:rPr>
  </w:style>
  <w:style w:type="paragraph" w:styleId="Ttulo4">
    <w:name w:val="heading 4"/>
    <w:basedOn w:val="Normal"/>
    <w:next w:val="Normal"/>
    <w:uiPriority w:val="9"/>
    <w:qFormat/>
    <w:rsid w:val="00797229"/>
    <w:pPr>
      <w:keepNext/>
      <w:numPr>
        <w:ilvl w:val="3"/>
        <w:numId w:val="2"/>
      </w:numPr>
      <w:tabs>
        <w:tab w:val="left" w:pos="1134"/>
      </w:tabs>
      <w:spacing w:before="240" w:after="60"/>
      <w:outlineLvl w:val="3"/>
    </w:pPr>
    <w:rPr>
      <w:bCs/>
      <w:color w:val="000080"/>
      <w:sz w:val="28"/>
      <w:szCs w:val="28"/>
    </w:rPr>
  </w:style>
  <w:style w:type="paragraph" w:styleId="Ttulo5">
    <w:name w:val="heading 5"/>
    <w:basedOn w:val="Normal"/>
    <w:next w:val="Normal"/>
    <w:uiPriority w:val="9"/>
    <w:rsid w:val="00797229"/>
    <w:pPr>
      <w:keepNext/>
      <w:numPr>
        <w:ilvl w:val="4"/>
        <w:numId w:val="2"/>
      </w:numPr>
      <w:spacing w:before="100" w:after="100"/>
      <w:outlineLvl w:val="4"/>
    </w:pPr>
    <w:rPr>
      <w:rFonts w:cs="Tahoma"/>
      <w:b/>
      <w:color w:val="000080"/>
    </w:rPr>
  </w:style>
  <w:style w:type="paragraph" w:styleId="Ttulo6">
    <w:name w:val="heading 6"/>
    <w:basedOn w:val="Normal"/>
    <w:next w:val="Normal"/>
    <w:rsid w:val="00797229"/>
    <w:pPr>
      <w:numPr>
        <w:ilvl w:val="5"/>
        <w:numId w:val="2"/>
      </w:numPr>
      <w:spacing w:before="240" w:after="60"/>
      <w:outlineLvl w:val="5"/>
    </w:pPr>
    <w:rPr>
      <w:b/>
      <w:bCs/>
      <w:szCs w:val="22"/>
    </w:rPr>
  </w:style>
  <w:style w:type="paragraph" w:styleId="Ttulo7">
    <w:name w:val="heading 7"/>
    <w:basedOn w:val="Normal"/>
    <w:next w:val="Normal"/>
    <w:rsid w:val="00797229"/>
    <w:pPr>
      <w:numPr>
        <w:ilvl w:val="6"/>
        <w:numId w:val="2"/>
      </w:numPr>
      <w:spacing w:before="240" w:after="60"/>
      <w:outlineLvl w:val="6"/>
    </w:pPr>
  </w:style>
  <w:style w:type="paragraph" w:styleId="Ttulo8">
    <w:name w:val="heading 8"/>
    <w:aliases w:val="Heading 81"/>
    <w:basedOn w:val="Normal"/>
    <w:next w:val="Normal"/>
    <w:qFormat/>
    <w:rsid w:val="00797229"/>
    <w:pPr>
      <w:numPr>
        <w:ilvl w:val="7"/>
        <w:numId w:val="2"/>
      </w:numPr>
      <w:spacing w:before="240" w:after="60"/>
      <w:outlineLvl w:val="7"/>
    </w:pPr>
    <w:rPr>
      <w:i/>
    </w:rPr>
  </w:style>
  <w:style w:type="paragraph" w:styleId="Ttulo9">
    <w:name w:val="heading 9"/>
    <w:aliases w:val="Heading 91"/>
    <w:basedOn w:val="Normal"/>
    <w:next w:val="Normal"/>
    <w:qFormat/>
    <w:rsid w:val="00797229"/>
    <w:pPr>
      <w:numPr>
        <w:ilvl w:val="8"/>
        <w:numId w:val="2"/>
      </w:numPr>
      <w:spacing w:before="240" w:after="60"/>
      <w:outlineLvl w:val="8"/>
    </w:pPr>
    <w:rPr>
      <w:b/>
      <w:i/>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link w:val="Ttulo2"/>
    <w:uiPriority w:val="9"/>
    <w:rsid w:val="00CD51D1"/>
    <w:rPr>
      <w:rFonts w:ascii="Arial" w:hAnsi="Arial"/>
      <w:b/>
      <w:color w:val="000080"/>
      <w:sz w:val="28"/>
    </w:rPr>
  </w:style>
  <w:style w:type="paragraph" w:customStyle="1" w:styleId="Pargrafo">
    <w:name w:val="Parágrafo"/>
    <w:basedOn w:val="Normal"/>
    <w:rsid w:val="00552C83"/>
    <w:pPr>
      <w:spacing w:before="0" w:after="240"/>
      <w:ind w:firstLine="1418"/>
    </w:pPr>
    <w:rPr>
      <w:snapToGrid w:val="0"/>
    </w:rPr>
  </w:style>
  <w:style w:type="paragraph" w:customStyle="1" w:styleId="Textodemacro1">
    <w:name w:val="Texto de macro1"/>
    <w:basedOn w:val="FASE"/>
    <w:next w:val="Normal"/>
    <w:rsid w:val="00797229"/>
    <w:rPr>
      <w:rFonts w:ascii="Arial" w:hAnsi="Arial"/>
      <w:b w:val="0"/>
    </w:rPr>
  </w:style>
  <w:style w:type="paragraph" w:customStyle="1" w:styleId="FASE">
    <w:name w:val="FASE"/>
    <w:basedOn w:val="Normal"/>
    <w:next w:val="Normal"/>
    <w:rsid w:val="00797229"/>
    <w:rPr>
      <w:rFonts w:ascii="Arial Negrito" w:hAnsi="Arial Negrito"/>
      <w:b/>
      <w:smallCaps/>
      <w:color w:val="000080"/>
      <w:sz w:val="28"/>
    </w:rPr>
  </w:style>
  <w:style w:type="paragraph" w:customStyle="1" w:styleId="ATIVIDADE">
    <w:name w:val="ATIVIDADE"/>
    <w:basedOn w:val="FASE"/>
    <w:next w:val="Normal"/>
    <w:rsid w:val="00797229"/>
    <w:rPr>
      <w:rFonts w:ascii="Arial" w:hAnsi="Arial"/>
      <w:b w:val="0"/>
      <w:sz w:val="24"/>
    </w:rPr>
  </w:style>
  <w:style w:type="paragraph" w:customStyle="1" w:styleId="rosto">
    <w:name w:val="rosto"/>
    <w:basedOn w:val="Normal"/>
    <w:link w:val="rostoChar"/>
    <w:rsid w:val="00797229"/>
    <w:pPr>
      <w:spacing w:before="12000"/>
      <w:jc w:val="right"/>
    </w:pPr>
    <w:rPr>
      <w:b/>
      <w:caps/>
      <w:color w:val="000080"/>
      <w:sz w:val="32"/>
      <w14:shadow w14:blurRad="50800" w14:dist="38100" w14:dir="2700000" w14:sx="100000" w14:sy="100000" w14:kx="0" w14:ky="0" w14:algn="tl">
        <w14:srgbClr w14:val="000000">
          <w14:alpha w14:val="60000"/>
        </w14:srgbClr>
      </w14:shadow>
    </w:rPr>
  </w:style>
  <w:style w:type="character" w:customStyle="1" w:styleId="rostoChar">
    <w:name w:val="rosto Char"/>
    <w:link w:val="rosto"/>
    <w:rsid w:val="00962302"/>
    <w:rPr>
      <w:rFonts w:ascii="Arial" w:hAnsi="Arial"/>
      <w:b/>
      <w:caps/>
      <w:color w:val="000080"/>
      <w:sz w:val="32"/>
      <w:lang w:val="pt-BR" w:eastAsia="pt-BR" w:bidi="ar-SA"/>
      <w14:shadow w14:blurRad="50800" w14:dist="38100" w14:dir="2700000" w14:sx="100000" w14:sy="100000" w14:kx="0" w14:ky="0" w14:algn="tl">
        <w14:srgbClr w14:val="000000">
          <w14:alpha w14:val="60000"/>
        </w14:srgbClr>
      </w14:shadow>
    </w:rPr>
  </w:style>
  <w:style w:type="paragraph" w:customStyle="1" w:styleId="Subatividade">
    <w:name w:val="Subatividade"/>
    <w:basedOn w:val="Normal"/>
    <w:next w:val="Normal"/>
    <w:rsid w:val="00797229"/>
    <w:rPr>
      <w:color w:val="000080"/>
      <w14:shadow w14:blurRad="50800" w14:dist="38100" w14:dir="2700000" w14:sx="100000" w14:sy="100000" w14:kx="0" w14:ky="0" w14:algn="tl">
        <w14:srgbClr w14:val="000000">
          <w14:alpha w14:val="60000"/>
        </w14:srgbClr>
      </w14:shadow>
    </w:rPr>
  </w:style>
  <w:style w:type="paragraph" w:customStyle="1" w:styleId="TituloQuadro">
    <w:name w:val="Titulo Quadro"/>
    <w:basedOn w:val="Normal"/>
    <w:next w:val="Normal"/>
    <w:link w:val="TituloQuadroChar"/>
    <w:rsid w:val="00797229"/>
    <w:pPr>
      <w:spacing w:before="80" w:after="80"/>
    </w:pPr>
    <w:rPr>
      <w:color w:val="000080"/>
      <w:sz w:val="22"/>
      <w14:shadow w14:blurRad="50800" w14:dist="38100" w14:dir="2700000" w14:sx="100000" w14:sy="100000" w14:kx="0" w14:ky="0" w14:algn="tl">
        <w14:srgbClr w14:val="000000">
          <w14:alpha w14:val="60000"/>
        </w14:srgbClr>
      </w14:shadow>
    </w:rPr>
  </w:style>
  <w:style w:type="character" w:customStyle="1" w:styleId="TituloQuadroChar">
    <w:name w:val="Titulo Quadro Char"/>
    <w:link w:val="TituloQuadro"/>
    <w:rsid w:val="00466346"/>
    <w:rPr>
      <w:rFonts w:ascii="Arial" w:hAnsi="Arial"/>
      <w:color w:val="000080"/>
      <w:sz w:val="22"/>
      <w:lang w:val="pt-BR" w:eastAsia="pt-BR" w:bidi="ar-SA"/>
      <w14:shadow w14:blurRad="50800" w14:dist="38100" w14:dir="2700000" w14:sx="100000" w14:sy="100000" w14:kx="0" w14:ky="0" w14:algn="tl">
        <w14:srgbClr w14:val="000000">
          <w14:alpha w14:val="60000"/>
        </w14:srgbClr>
      </w14:shadow>
    </w:rPr>
  </w:style>
  <w:style w:type="paragraph" w:styleId="ndicedeilustraes">
    <w:name w:val="table of figures"/>
    <w:basedOn w:val="ndicedeautoridades"/>
    <w:next w:val="Normal"/>
    <w:uiPriority w:val="99"/>
    <w:rsid w:val="00CD3EF9"/>
    <w:pPr>
      <w:ind w:left="480" w:hanging="480"/>
    </w:pPr>
    <w:rPr>
      <w:sz w:val="20"/>
    </w:rPr>
  </w:style>
  <w:style w:type="paragraph" w:styleId="ndicedeautoridades">
    <w:name w:val="table of authorities"/>
    <w:basedOn w:val="Normal"/>
    <w:next w:val="Normal"/>
    <w:rsid w:val="00721F9F"/>
    <w:pPr>
      <w:ind w:left="240" w:hanging="240"/>
    </w:pPr>
  </w:style>
  <w:style w:type="paragraph" w:customStyle="1" w:styleId="TtuloFigura">
    <w:name w:val="Título Figura"/>
    <w:basedOn w:val="TituloQuadro"/>
    <w:next w:val="Normal"/>
    <w:rsid w:val="00797229"/>
    <w:pPr>
      <w:jc w:val="center"/>
    </w:pPr>
  </w:style>
  <w:style w:type="table" w:customStyle="1" w:styleId="Tabela">
    <w:name w:val="Tabela"/>
    <w:basedOn w:val="Tabelanormal"/>
    <w:rsid w:val="00797229"/>
    <w:pPr>
      <w:keepLines/>
      <w:tabs>
        <w:tab w:val="center" w:pos="0"/>
      </w:tabs>
      <w:jc w:val="center"/>
    </w:pPr>
    <w:rPr>
      <w:rFonts w:ascii="Arial" w:hAnsi="Arial"/>
    </w:rPr>
    <w:tblPr>
      <w:tblStyleRowBandSize w:val="1"/>
      <w:jc w:val="center"/>
      <w:tblBorders>
        <w:top w:val="double" w:sz="4" w:space="0" w:color="003366"/>
        <w:left w:val="double" w:sz="4" w:space="0" w:color="003366"/>
        <w:bottom w:val="double" w:sz="4" w:space="0" w:color="003366"/>
        <w:right w:val="double" w:sz="4" w:space="0" w:color="003366"/>
        <w:insideH w:val="double" w:sz="4" w:space="0" w:color="003366"/>
        <w:insideV w:val="double" w:sz="4" w:space="0" w:color="003366"/>
      </w:tblBorders>
    </w:tblPr>
    <w:trPr>
      <w:jc w:val="center"/>
    </w:trPr>
    <w:tcPr>
      <w:shd w:val="clear" w:color="auto" w:fill="99CCFF"/>
      <w:vAlign w:val="center"/>
    </w:tcPr>
    <w:tblStylePr w:type="firstRow">
      <w:pPr>
        <w:jc w:val="center"/>
      </w:pPr>
      <w:rPr>
        <w:rFonts w:ascii="Arial" w:hAnsi="Arial"/>
        <w:b/>
        <w:color w:val="FFFFFF"/>
        <w:sz w:val="24"/>
      </w:rPr>
      <w:tblPr/>
      <w:tcPr>
        <w:tcBorders>
          <w:insideH w:val="single" w:sz="4" w:space="0" w:color="FFFFFF"/>
          <w:insideV w:val="single" w:sz="4" w:space="0" w:color="FFFFFF"/>
        </w:tcBorders>
        <w:shd w:val="clear" w:color="auto" w:fill="000080"/>
        <w:vAlign w:val="center"/>
      </w:tcPr>
    </w:tblStylePr>
    <w:tblStylePr w:type="band1Horz">
      <w:tblPr/>
      <w:tcPr>
        <w:shd w:val="clear" w:color="auto" w:fill="99CCFF"/>
      </w:tcPr>
    </w:tblStylePr>
    <w:tblStylePr w:type="band2Horz">
      <w:tblPr/>
      <w:tcPr>
        <w:shd w:val="clear" w:color="auto" w:fill="73B9F3"/>
      </w:tcPr>
    </w:tblStylePr>
  </w:style>
  <w:style w:type="paragraph" w:styleId="Cabealho">
    <w:name w:val="header"/>
    <w:basedOn w:val="Normal"/>
    <w:link w:val="CabealhoChar"/>
    <w:rsid w:val="00797229"/>
    <w:pPr>
      <w:tabs>
        <w:tab w:val="center" w:pos="4252"/>
        <w:tab w:val="right" w:pos="8504"/>
      </w:tabs>
    </w:pPr>
  </w:style>
  <w:style w:type="character" w:customStyle="1" w:styleId="CabealhoChar">
    <w:name w:val="Cabeçalho Char"/>
    <w:link w:val="Cabealho"/>
    <w:rsid w:val="001847E9"/>
    <w:rPr>
      <w:rFonts w:ascii="Arial" w:hAnsi="Arial"/>
      <w:sz w:val="24"/>
    </w:rPr>
  </w:style>
  <w:style w:type="paragraph" w:styleId="Rodap">
    <w:name w:val="footer"/>
    <w:aliases w:val="Footer1"/>
    <w:basedOn w:val="Normal"/>
    <w:link w:val="RodapChar"/>
    <w:uiPriority w:val="99"/>
    <w:rsid w:val="00797229"/>
    <w:pPr>
      <w:tabs>
        <w:tab w:val="center" w:pos="4252"/>
        <w:tab w:val="right" w:pos="8504"/>
      </w:tabs>
    </w:pPr>
  </w:style>
  <w:style w:type="character" w:customStyle="1" w:styleId="RodapChar">
    <w:name w:val="Rodapé Char"/>
    <w:aliases w:val="Footer1 Char"/>
    <w:link w:val="Rodap"/>
    <w:uiPriority w:val="99"/>
    <w:rsid w:val="00B662A7"/>
    <w:rPr>
      <w:rFonts w:ascii="Arial" w:hAnsi="Arial"/>
      <w:sz w:val="24"/>
      <w:lang w:val="pt-BR" w:eastAsia="pt-BR" w:bidi="ar-SA"/>
    </w:rPr>
  </w:style>
  <w:style w:type="paragraph" w:customStyle="1" w:styleId="Ttulofigura0">
    <w:name w:val="Título figura"/>
    <w:basedOn w:val="Normal"/>
    <w:rsid w:val="00552C83"/>
    <w:pPr>
      <w:jc w:val="center"/>
    </w:pPr>
  </w:style>
  <w:style w:type="paragraph" w:customStyle="1" w:styleId="Ttuloquadro">
    <w:name w:val="Título quadro"/>
    <w:basedOn w:val="Normal"/>
    <w:next w:val="Normal"/>
    <w:rsid w:val="00552C83"/>
    <w:pPr>
      <w:keepNext/>
      <w:ind w:left="1418" w:hanging="1418"/>
    </w:pPr>
    <w:rPr>
      <w:color w:val="0000FF"/>
      <w:sz w:val="18"/>
    </w:rPr>
  </w:style>
  <w:style w:type="paragraph" w:styleId="Recuodecorpodetexto">
    <w:name w:val="Body Text Indent"/>
    <w:basedOn w:val="Normal"/>
    <w:rsid w:val="00552C83"/>
    <w:rPr>
      <w:color w:val="FF0000"/>
    </w:rPr>
  </w:style>
  <w:style w:type="paragraph" w:styleId="Corpodetexto">
    <w:name w:val="Body Text"/>
    <w:basedOn w:val="Normal"/>
    <w:rsid w:val="00552C83"/>
    <w:rPr>
      <w:color w:val="FF0000"/>
    </w:rPr>
  </w:style>
  <w:style w:type="character" w:styleId="Refdecomentrio">
    <w:name w:val="annotation reference"/>
    <w:rsid w:val="00602F09"/>
    <w:rPr>
      <w:sz w:val="16"/>
      <w:szCs w:val="16"/>
    </w:rPr>
  </w:style>
  <w:style w:type="paragraph" w:styleId="Remissivo3">
    <w:name w:val="index 3"/>
    <w:basedOn w:val="Normal"/>
    <w:next w:val="Normal"/>
    <w:autoRedefine/>
    <w:semiHidden/>
    <w:rsid w:val="00552C83"/>
    <w:pPr>
      <w:ind w:left="660" w:hanging="220"/>
    </w:pPr>
  </w:style>
  <w:style w:type="paragraph" w:customStyle="1" w:styleId="bibliografia">
    <w:name w:val="bibliografia"/>
    <w:basedOn w:val="Normal"/>
    <w:rsid w:val="00552C83"/>
    <w:pPr>
      <w:ind w:left="284" w:hanging="284"/>
    </w:pPr>
  </w:style>
  <w:style w:type="paragraph" w:styleId="Sumrio1">
    <w:name w:val="toc 1"/>
    <w:basedOn w:val="Normal"/>
    <w:next w:val="Normal"/>
    <w:autoRedefine/>
    <w:uiPriority w:val="39"/>
    <w:rsid w:val="001661F4"/>
    <w:pPr>
      <w:tabs>
        <w:tab w:val="left" w:pos="426"/>
        <w:tab w:val="right" w:leader="dot" w:pos="9072"/>
      </w:tabs>
    </w:pPr>
    <w:rPr>
      <w:sz w:val="20"/>
    </w:rPr>
  </w:style>
  <w:style w:type="paragraph" w:styleId="Sumrio2">
    <w:name w:val="toc 2"/>
    <w:basedOn w:val="Normal"/>
    <w:next w:val="Normal"/>
    <w:autoRedefine/>
    <w:uiPriority w:val="39"/>
    <w:rsid w:val="00CD3EF9"/>
    <w:pPr>
      <w:tabs>
        <w:tab w:val="left" w:pos="880"/>
        <w:tab w:val="right" w:leader="dot" w:pos="9072"/>
      </w:tabs>
      <w:ind w:left="220"/>
    </w:pPr>
    <w:rPr>
      <w:rFonts w:cs="Tahoma"/>
      <w:noProof/>
      <w:sz w:val="20"/>
      <w:szCs w:val="22"/>
    </w:rPr>
  </w:style>
  <w:style w:type="paragraph" w:styleId="Sumrio3">
    <w:name w:val="toc 3"/>
    <w:basedOn w:val="Normal"/>
    <w:next w:val="Normal"/>
    <w:autoRedefine/>
    <w:uiPriority w:val="39"/>
    <w:rsid w:val="00CD3EF9"/>
    <w:pPr>
      <w:tabs>
        <w:tab w:val="right" w:leader="dot" w:pos="9072"/>
      </w:tabs>
      <w:ind w:left="440"/>
    </w:pPr>
    <w:rPr>
      <w:sz w:val="20"/>
    </w:rPr>
  </w:style>
  <w:style w:type="paragraph" w:styleId="Sumrio7">
    <w:name w:val="toc 7"/>
    <w:basedOn w:val="Normal"/>
    <w:next w:val="Normal"/>
    <w:autoRedefine/>
    <w:uiPriority w:val="39"/>
    <w:rsid w:val="00552C83"/>
    <w:pPr>
      <w:ind w:left="1320"/>
    </w:pPr>
  </w:style>
  <w:style w:type="paragraph" w:styleId="Sumrio9">
    <w:name w:val="toc 9"/>
    <w:basedOn w:val="Normal"/>
    <w:next w:val="Normal"/>
    <w:autoRedefine/>
    <w:uiPriority w:val="39"/>
    <w:rsid w:val="00552C83"/>
    <w:pPr>
      <w:ind w:left="1760"/>
    </w:pPr>
  </w:style>
  <w:style w:type="paragraph" w:styleId="Recuodecorpodetexto2">
    <w:name w:val="Body Text Indent 2"/>
    <w:basedOn w:val="Normal"/>
    <w:rsid w:val="00552C83"/>
    <w:pPr>
      <w:ind w:left="993" w:hanging="285"/>
    </w:pPr>
  </w:style>
  <w:style w:type="paragraph" w:styleId="Recuodecorpodetexto3">
    <w:name w:val="Body Text Indent 3"/>
    <w:basedOn w:val="Normal"/>
    <w:rsid w:val="00552C83"/>
    <w:pPr>
      <w:ind w:left="993" w:hanging="284"/>
    </w:pPr>
  </w:style>
  <w:style w:type="paragraph" w:customStyle="1" w:styleId="font0">
    <w:name w:val="font0"/>
    <w:basedOn w:val="Normal"/>
    <w:rsid w:val="00552C83"/>
    <w:pPr>
      <w:spacing w:before="100" w:beforeAutospacing="1" w:after="100" w:afterAutospacing="1"/>
      <w:jc w:val="left"/>
    </w:pPr>
    <w:rPr>
      <w:rFonts w:eastAsia="Arial Unicode MS" w:cs="Arial"/>
      <w:sz w:val="20"/>
    </w:rPr>
  </w:style>
  <w:style w:type="paragraph" w:customStyle="1" w:styleId="font5">
    <w:name w:val="font5"/>
    <w:basedOn w:val="Normal"/>
    <w:rsid w:val="00552C83"/>
    <w:pPr>
      <w:spacing w:before="100" w:beforeAutospacing="1" w:after="100" w:afterAutospacing="1"/>
      <w:jc w:val="left"/>
    </w:pPr>
    <w:rPr>
      <w:rFonts w:eastAsia="Arial Unicode MS" w:cs="Arial"/>
      <w:sz w:val="20"/>
    </w:rPr>
  </w:style>
  <w:style w:type="character" w:styleId="Hyperlink">
    <w:name w:val="Hyperlink"/>
    <w:uiPriority w:val="99"/>
    <w:rsid w:val="00552C83"/>
    <w:rPr>
      <w:color w:val="0000FF"/>
      <w:u w:val="single"/>
    </w:rPr>
  </w:style>
  <w:style w:type="character" w:styleId="HiperlinkVisitado">
    <w:name w:val="FollowedHyperlink"/>
    <w:rsid w:val="00552C83"/>
    <w:rPr>
      <w:color w:val="800080"/>
      <w:u w:val="single"/>
    </w:rPr>
  </w:style>
  <w:style w:type="character" w:styleId="Nmerodepgina">
    <w:name w:val="page number"/>
    <w:basedOn w:val="Fontepargpadro"/>
    <w:rsid w:val="00552C83"/>
  </w:style>
  <w:style w:type="paragraph" w:styleId="Corpodetexto2">
    <w:name w:val="Body Text 2"/>
    <w:basedOn w:val="Normal"/>
    <w:rsid w:val="00552C83"/>
    <w:rPr>
      <w:color w:val="008000"/>
    </w:rPr>
  </w:style>
  <w:style w:type="paragraph" w:styleId="Corpodetexto3">
    <w:name w:val="Body Text 3"/>
    <w:basedOn w:val="Normal"/>
    <w:rsid w:val="00552C83"/>
    <w:rPr>
      <w:color w:val="008080"/>
    </w:rPr>
  </w:style>
  <w:style w:type="character" w:styleId="VarivelHTML">
    <w:name w:val="HTML Variable"/>
    <w:rsid w:val="00552C83"/>
    <w:rPr>
      <w:i/>
      <w:iCs/>
    </w:rPr>
  </w:style>
  <w:style w:type="paragraph" w:customStyle="1" w:styleId="xl24">
    <w:name w:val="xl24"/>
    <w:basedOn w:val="Normal"/>
    <w:rsid w:val="00552C83"/>
    <w:pPr>
      <w:pBdr>
        <w:top w:val="single" w:sz="4" w:space="0" w:color="auto"/>
        <w:left w:val="single" w:sz="4" w:space="0" w:color="auto"/>
        <w:right w:val="single" w:sz="4" w:space="0" w:color="auto"/>
      </w:pBdr>
      <w:spacing w:before="100" w:beforeAutospacing="1" w:after="100" w:afterAutospacing="1"/>
      <w:jc w:val="center"/>
    </w:pPr>
    <w:rPr>
      <w:rFonts w:ascii="Arial Unicode MS" w:eastAsia="Arial Unicode MS" w:hAnsi="Arial Unicode MS" w:cs="Tahoma"/>
      <w:szCs w:val="24"/>
    </w:rPr>
  </w:style>
  <w:style w:type="paragraph" w:customStyle="1" w:styleId="xl25">
    <w:name w:val="xl25"/>
    <w:basedOn w:val="Normal"/>
    <w:rsid w:val="00552C83"/>
    <w:pPr>
      <w:pBdr>
        <w:top w:val="single" w:sz="4" w:space="0" w:color="auto"/>
        <w:left w:val="single" w:sz="4" w:space="0" w:color="auto"/>
        <w:right w:val="single" w:sz="4" w:space="0" w:color="auto"/>
      </w:pBdr>
      <w:spacing w:before="100" w:beforeAutospacing="1" w:after="100" w:afterAutospacing="1"/>
      <w:jc w:val="center"/>
    </w:pPr>
    <w:rPr>
      <w:rFonts w:ascii="Arial Unicode MS" w:eastAsia="Arial Unicode MS" w:hAnsi="Arial Unicode MS" w:cs="Tahoma"/>
      <w:szCs w:val="24"/>
    </w:rPr>
  </w:style>
  <w:style w:type="paragraph" w:customStyle="1" w:styleId="xl26">
    <w:name w:val="xl26"/>
    <w:basedOn w:val="Normal"/>
    <w:rsid w:val="00552C83"/>
    <w:pPr>
      <w:pBdr>
        <w:left w:val="single" w:sz="4" w:space="0" w:color="auto"/>
        <w:right w:val="single" w:sz="4" w:space="0" w:color="auto"/>
      </w:pBdr>
      <w:spacing w:before="100" w:beforeAutospacing="1" w:after="100" w:afterAutospacing="1"/>
      <w:jc w:val="center"/>
    </w:pPr>
    <w:rPr>
      <w:rFonts w:ascii="Arial Unicode MS" w:eastAsia="Arial Unicode MS" w:hAnsi="Arial Unicode MS" w:cs="Tahoma"/>
      <w:szCs w:val="24"/>
    </w:rPr>
  </w:style>
  <w:style w:type="paragraph" w:customStyle="1" w:styleId="xl27">
    <w:name w:val="xl27"/>
    <w:basedOn w:val="Normal"/>
    <w:rsid w:val="00552C83"/>
    <w:pPr>
      <w:pBdr>
        <w:left w:val="single" w:sz="4" w:space="0" w:color="auto"/>
        <w:right w:val="single" w:sz="4" w:space="0" w:color="auto"/>
      </w:pBdr>
      <w:spacing w:before="100" w:beforeAutospacing="1" w:after="100" w:afterAutospacing="1"/>
      <w:jc w:val="center"/>
    </w:pPr>
    <w:rPr>
      <w:rFonts w:ascii="Arial Unicode MS" w:eastAsia="Arial Unicode MS" w:hAnsi="Arial Unicode MS" w:cs="Tahoma"/>
      <w:szCs w:val="24"/>
    </w:rPr>
  </w:style>
  <w:style w:type="paragraph" w:customStyle="1" w:styleId="xl28">
    <w:name w:val="xl28"/>
    <w:basedOn w:val="Normal"/>
    <w:rsid w:val="00552C83"/>
    <w:pPr>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Tahoma"/>
      <w:szCs w:val="24"/>
    </w:rPr>
  </w:style>
  <w:style w:type="paragraph" w:customStyle="1" w:styleId="xl29">
    <w:name w:val="xl29"/>
    <w:basedOn w:val="Normal"/>
    <w:rsid w:val="00552C83"/>
    <w:pPr>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Tahoma"/>
      <w:szCs w:val="24"/>
    </w:rPr>
  </w:style>
  <w:style w:type="paragraph" w:customStyle="1" w:styleId="xl30">
    <w:name w:val="xl30"/>
    <w:basedOn w:val="Normal"/>
    <w:rsid w:val="00552C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Tahoma"/>
      <w:szCs w:val="24"/>
    </w:rPr>
  </w:style>
  <w:style w:type="paragraph" w:customStyle="1" w:styleId="xl31">
    <w:name w:val="xl31"/>
    <w:basedOn w:val="Normal"/>
    <w:rsid w:val="00552C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Tahoma"/>
      <w:szCs w:val="24"/>
    </w:rPr>
  </w:style>
  <w:style w:type="paragraph" w:customStyle="1" w:styleId="xl34">
    <w:name w:val="xl34"/>
    <w:basedOn w:val="Normal"/>
    <w:rsid w:val="00552C83"/>
    <w:pPr>
      <w:spacing w:before="100" w:beforeAutospacing="1" w:after="100" w:afterAutospacing="1"/>
      <w:jc w:val="right"/>
    </w:pPr>
    <w:rPr>
      <w:rFonts w:ascii="Arial Unicode MS" w:eastAsia="Arial Unicode MS" w:hAnsi="Arial Unicode MS" w:cs="Tahoma"/>
      <w:szCs w:val="24"/>
    </w:rPr>
  </w:style>
  <w:style w:type="paragraph" w:customStyle="1" w:styleId="xl35">
    <w:name w:val="xl35"/>
    <w:basedOn w:val="Normal"/>
    <w:rsid w:val="00552C83"/>
    <w:pPr>
      <w:spacing w:before="100" w:beforeAutospacing="1" w:after="100" w:afterAutospacing="1"/>
      <w:jc w:val="center"/>
    </w:pPr>
    <w:rPr>
      <w:rFonts w:ascii="Arial Unicode MS" w:eastAsia="Arial Unicode MS" w:hAnsi="Arial Unicode MS" w:cs="Tahoma"/>
      <w:szCs w:val="24"/>
    </w:rPr>
  </w:style>
  <w:style w:type="paragraph" w:customStyle="1" w:styleId="trao">
    <w:name w:val="traço"/>
    <w:basedOn w:val="Normal"/>
    <w:next w:val="Normal"/>
    <w:link w:val="traoCharChar"/>
    <w:rsid w:val="00552C83"/>
    <w:pPr>
      <w:numPr>
        <w:numId w:val="1"/>
      </w:numPr>
    </w:pPr>
  </w:style>
  <w:style w:type="character" w:customStyle="1" w:styleId="traoCharChar">
    <w:name w:val="traço Char Char"/>
    <w:link w:val="trao"/>
    <w:rsid w:val="0052039E"/>
    <w:rPr>
      <w:rFonts w:ascii="Arial" w:hAnsi="Arial"/>
      <w:sz w:val="24"/>
    </w:rPr>
  </w:style>
  <w:style w:type="paragraph" w:styleId="Textodebalo">
    <w:name w:val="Balloon Text"/>
    <w:basedOn w:val="Normal"/>
    <w:link w:val="TextodebaloChar"/>
    <w:uiPriority w:val="99"/>
    <w:semiHidden/>
    <w:rsid w:val="001C7409"/>
    <w:rPr>
      <w:rFonts w:ascii="Tahoma" w:hAnsi="Tahoma" w:cs="Tahoma"/>
      <w:sz w:val="16"/>
      <w:szCs w:val="16"/>
    </w:rPr>
  </w:style>
  <w:style w:type="character" w:customStyle="1" w:styleId="TextodebaloChar">
    <w:name w:val="Texto de balão Char"/>
    <w:link w:val="Textodebalo"/>
    <w:uiPriority w:val="99"/>
    <w:semiHidden/>
    <w:rsid w:val="00D66A24"/>
    <w:rPr>
      <w:rFonts w:ascii="Tahoma" w:hAnsi="Tahoma" w:cs="Tahoma"/>
      <w:sz w:val="16"/>
      <w:szCs w:val="16"/>
    </w:rPr>
  </w:style>
  <w:style w:type="paragraph" w:customStyle="1" w:styleId="Tituloquadro0">
    <w:name w:val="Titulo quadro"/>
    <w:basedOn w:val="Normal"/>
    <w:next w:val="Normal"/>
    <w:autoRedefine/>
    <w:rsid w:val="00552C83"/>
    <w:pPr>
      <w:keepNext/>
      <w:ind w:left="1418" w:hanging="1418"/>
    </w:pPr>
    <w:rPr>
      <w:color w:val="0000FF"/>
      <w:sz w:val="18"/>
    </w:rPr>
  </w:style>
  <w:style w:type="paragraph" w:styleId="Legenda">
    <w:name w:val="caption"/>
    <w:basedOn w:val="Normal"/>
    <w:next w:val="Normal"/>
    <w:qFormat/>
    <w:rsid w:val="004E7E6D"/>
    <w:pPr>
      <w:spacing w:line="360" w:lineRule="auto"/>
      <w:jc w:val="center"/>
    </w:pPr>
    <w:rPr>
      <w:bCs/>
    </w:rPr>
  </w:style>
  <w:style w:type="table" w:styleId="Tabelacomgrade">
    <w:name w:val="Table Grid"/>
    <w:basedOn w:val="Tabelanormal"/>
    <w:rsid w:val="005D789B"/>
    <w:pPr>
      <w:spacing w:before="120"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stilo11ptNegritoBrancoCentralizadoAntes0ptDepoisde">
    <w:name w:val="Estilo 11 pt Negrito Branco Centralizado Antes:  0 pt Depois de..."/>
    <w:basedOn w:val="Normal"/>
    <w:rsid w:val="00797229"/>
    <w:pPr>
      <w:spacing w:before="0" w:after="0"/>
      <w:jc w:val="center"/>
    </w:pPr>
    <w:rPr>
      <w:b/>
      <w:bCs/>
      <w:color w:val="FFFFFF"/>
      <w:sz w:val="22"/>
    </w:rPr>
  </w:style>
  <w:style w:type="paragraph" w:customStyle="1" w:styleId="Tabela1">
    <w:name w:val="Tabela1"/>
    <w:basedOn w:val="Estilo11ptNegritoBrancoCentralizadoAntes0ptDepoisde"/>
    <w:autoRedefine/>
    <w:rsid w:val="00797229"/>
    <w:rPr>
      <w:b w:val="0"/>
    </w:rPr>
  </w:style>
  <w:style w:type="paragraph" w:customStyle="1" w:styleId="Tabela2">
    <w:name w:val="Tabela 2"/>
    <w:basedOn w:val="Normal"/>
    <w:rsid w:val="00797229"/>
    <w:pPr>
      <w:spacing w:before="0" w:after="0"/>
      <w:jc w:val="center"/>
    </w:pPr>
    <w:rPr>
      <w:sz w:val="22"/>
      <w:szCs w:val="22"/>
    </w:rPr>
  </w:style>
  <w:style w:type="paragraph" w:customStyle="1" w:styleId="Texto">
    <w:name w:val="Texto"/>
    <w:basedOn w:val="Normal"/>
    <w:rsid w:val="002F6332"/>
    <w:pPr>
      <w:spacing w:before="0"/>
      <w:ind w:firstLine="851"/>
    </w:pPr>
  </w:style>
  <w:style w:type="paragraph" w:customStyle="1" w:styleId="ndice">
    <w:name w:val="Índice"/>
    <w:basedOn w:val="Normal"/>
    <w:rsid w:val="002F6332"/>
    <w:pPr>
      <w:widowControl w:val="0"/>
      <w:tabs>
        <w:tab w:val="left" w:leader="dot" w:pos="7655"/>
        <w:tab w:val="right" w:pos="8221"/>
      </w:tabs>
      <w:spacing w:before="0" w:after="0"/>
    </w:pPr>
    <w:rPr>
      <w:snapToGrid w:val="0"/>
    </w:rPr>
  </w:style>
  <w:style w:type="paragraph" w:customStyle="1" w:styleId="Rostosemindice">
    <w:name w:val="Rosto sem indice"/>
    <w:basedOn w:val="rosto"/>
    <w:next w:val="Normal"/>
    <w:rsid w:val="00797229"/>
  </w:style>
  <w:style w:type="paragraph" w:customStyle="1" w:styleId="Fontequadro">
    <w:name w:val="Fonte quadro"/>
    <w:basedOn w:val="Normal"/>
    <w:rsid w:val="00797229"/>
    <w:pPr>
      <w:spacing w:before="0"/>
    </w:pPr>
    <w:rPr>
      <w:sz w:val="18"/>
    </w:rPr>
  </w:style>
  <w:style w:type="paragraph" w:customStyle="1" w:styleId="Fonte">
    <w:name w:val="Fonte"/>
    <w:basedOn w:val="Normal"/>
    <w:rsid w:val="00797229"/>
    <w:pPr>
      <w:spacing w:before="0"/>
    </w:pPr>
    <w:rPr>
      <w:sz w:val="18"/>
    </w:rPr>
  </w:style>
  <w:style w:type="paragraph" w:customStyle="1" w:styleId="Marcador">
    <w:name w:val="Marcador"/>
    <w:basedOn w:val="Normal"/>
    <w:rsid w:val="00711AE3"/>
    <w:pPr>
      <w:spacing w:before="0" w:after="240"/>
      <w:ind w:left="1701" w:hanging="283"/>
    </w:pPr>
    <w:rPr>
      <w:spacing w:val="6"/>
    </w:rPr>
  </w:style>
  <w:style w:type="paragraph" w:customStyle="1" w:styleId="BOLINHA">
    <w:name w:val="BOLINHA"/>
    <w:basedOn w:val="Normal"/>
    <w:rsid w:val="00711AE3"/>
    <w:pPr>
      <w:spacing w:before="0" w:after="240"/>
      <w:ind w:left="1702" w:hanging="284"/>
    </w:pPr>
    <w:rPr>
      <w:spacing w:val="6"/>
    </w:rPr>
  </w:style>
  <w:style w:type="paragraph" w:styleId="Lista">
    <w:name w:val="List"/>
    <w:basedOn w:val="Normal"/>
    <w:rsid w:val="00711AE3"/>
    <w:pPr>
      <w:ind w:left="283" w:hanging="283"/>
      <w:contextualSpacing/>
    </w:pPr>
  </w:style>
  <w:style w:type="paragraph" w:styleId="Textodenotaderodap">
    <w:name w:val="footnote text"/>
    <w:basedOn w:val="Normal"/>
    <w:link w:val="TextodenotaderodapChar"/>
    <w:uiPriority w:val="99"/>
    <w:rsid w:val="00CF1A39"/>
    <w:rPr>
      <w:sz w:val="20"/>
    </w:rPr>
  </w:style>
  <w:style w:type="character" w:customStyle="1" w:styleId="TextodenotaderodapChar">
    <w:name w:val="Texto de nota de rodapé Char"/>
    <w:link w:val="Textodenotaderodap"/>
    <w:uiPriority w:val="99"/>
    <w:rsid w:val="00CF1A39"/>
    <w:rPr>
      <w:rFonts w:ascii="Arial" w:hAnsi="Arial"/>
    </w:rPr>
  </w:style>
  <w:style w:type="character" w:styleId="Refdenotaderodap">
    <w:name w:val="footnote reference"/>
    <w:uiPriority w:val="99"/>
    <w:rsid w:val="00CF1A39"/>
    <w:rPr>
      <w:vertAlign w:val="superscript"/>
    </w:rPr>
  </w:style>
  <w:style w:type="table" w:customStyle="1" w:styleId="Tabela20">
    <w:name w:val="Tabela2"/>
    <w:basedOn w:val="Tabelanormal"/>
    <w:rsid w:val="007978D4"/>
    <w:pPr>
      <w:keepLines/>
      <w:tabs>
        <w:tab w:val="center" w:pos="0"/>
      </w:tabs>
      <w:jc w:val="center"/>
    </w:pPr>
    <w:rPr>
      <w:rFonts w:ascii="Arial" w:hAnsi="Arial"/>
    </w:rPr>
    <w:tblPr>
      <w:tblStyleRowBandSize w:val="1"/>
      <w:jc w:val="center"/>
      <w:tblBorders>
        <w:top w:val="double" w:sz="4" w:space="0" w:color="003366"/>
        <w:left w:val="double" w:sz="4" w:space="0" w:color="003366"/>
        <w:bottom w:val="double" w:sz="4" w:space="0" w:color="003366"/>
        <w:right w:val="double" w:sz="4" w:space="0" w:color="003366"/>
        <w:insideH w:val="double" w:sz="4" w:space="0" w:color="003366"/>
        <w:insideV w:val="double" w:sz="4" w:space="0" w:color="003366"/>
      </w:tblBorders>
    </w:tblPr>
    <w:trPr>
      <w:jc w:val="center"/>
    </w:trPr>
    <w:tcPr>
      <w:shd w:val="clear" w:color="auto" w:fill="99CCFF"/>
      <w:vAlign w:val="center"/>
    </w:tcPr>
    <w:tblStylePr w:type="firstRow">
      <w:pPr>
        <w:jc w:val="center"/>
      </w:pPr>
      <w:rPr>
        <w:rFonts w:ascii="Arial" w:hAnsi="Arial"/>
        <w:b/>
        <w:color w:val="FFFFFF"/>
        <w:sz w:val="24"/>
      </w:rPr>
      <w:tblPr/>
      <w:tcPr>
        <w:tcBorders>
          <w:insideH w:val="single" w:sz="4" w:space="0" w:color="FFFFFF"/>
          <w:insideV w:val="single" w:sz="4" w:space="0" w:color="FFFFFF"/>
        </w:tcBorders>
        <w:shd w:val="clear" w:color="auto" w:fill="000080"/>
        <w:vAlign w:val="center"/>
      </w:tcPr>
    </w:tblStylePr>
    <w:tblStylePr w:type="band1Horz">
      <w:tblPr/>
      <w:tcPr>
        <w:shd w:val="clear" w:color="auto" w:fill="99CCFF"/>
      </w:tcPr>
    </w:tblStylePr>
    <w:tblStylePr w:type="band2Horz">
      <w:tblPr/>
      <w:tcPr>
        <w:shd w:val="clear" w:color="auto" w:fill="73B9F3"/>
      </w:tcPr>
    </w:tblStylePr>
  </w:style>
  <w:style w:type="table" w:customStyle="1" w:styleId="Tabela3">
    <w:name w:val="Tabela3"/>
    <w:basedOn w:val="Tabelanormal"/>
    <w:rsid w:val="006A628B"/>
    <w:pPr>
      <w:keepLines/>
      <w:tabs>
        <w:tab w:val="center" w:pos="0"/>
      </w:tabs>
      <w:jc w:val="center"/>
    </w:pPr>
    <w:rPr>
      <w:rFonts w:ascii="Arial" w:hAnsi="Arial"/>
    </w:rPr>
    <w:tblPr>
      <w:tblStyleRowBandSize w:val="1"/>
      <w:jc w:val="center"/>
      <w:tblBorders>
        <w:top w:val="double" w:sz="4" w:space="0" w:color="003366"/>
        <w:left w:val="double" w:sz="4" w:space="0" w:color="003366"/>
        <w:bottom w:val="double" w:sz="4" w:space="0" w:color="003366"/>
        <w:right w:val="double" w:sz="4" w:space="0" w:color="003366"/>
        <w:insideH w:val="double" w:sz="4" w:space="0" w:color="003366"/>
        <w:insideV w:val="double" w:sz="4" w:space="0" w:color="003366"/>
      </w:tblBorders>
    </w:tblPr>
    <w:trPr>
      <w:jc w:val="center"/>
    </w:trPr>
    <w:tcPr>
      <w:shd w:val="clear" w:color="auto" w:fill="99CCFF"/>
      <w:vAlign w:val="center"/>
    </w:tcPr>
    <w:tblStylePr w:type="firstRow">
      <w:pPr>
        <w:jc w:val="center"/>
      </w:pPr>
      <w:rPr>
        <w:rFonts w:ascii="Arial" w:hAnsi="Arial"/>
        <w:b/>
        <w:color w:val="FFFFFF"/>
        <w:sz w:val="24"/>
      </w:rPr>
      <w:tblPr/>
      <w:tcPr>
        <w:tcBorders>
          <w:insideH w:val="single" w:sz="4" w:space="0" w:color="FFFFFF"/>
          <w:insideV w:val="single" w:sz="4" w:space="0" w:color="FFFFFF"/>
        </w:tcBorders>
        <w:shd w:val="clear" w:color="auto" w:fill="000080"/>
        <w:vAlign w:val="center"/>
      </w:tcPr>
    </w:tblStylePr>
    <w:tblStylePr w:type="band1Horz">
      <w:tblPr/>
      <w:tcPr>
        <w:shd w:val="clear" w:color="auto" w:fill="99CCFF"/>
      </w:tcPr>
    </w:tblStylePr>
    <w:tblStylePr w:type="band2Horz">
      <w:tblPr/>
      <w:tcPr>
        <w:shd w:val="clear" w:color="auto" w:fill="73B9F3"/>
      </w:tcPr>
    </w:tblStylePr>
  </w:style>
  <w:style w:type="paragraph" w:styleId="Sumrio4">
    <w:name w:val="toc 4"/>
    <w:basedOn w:val="Normal"/>
    <w:next w:val="Normal"/>
    <w:autoRedefine/>
    <w:uiPriority w:val="39"/>
    <w:unhideWhenUsed/>
    <w:rsid w:val="00CD3EF9"/>
    <w:pPr>
      <w:spacing w:before="0" w:after="100" w:line="276" w:lineRule="auto"/>
      <w:ind w:left="660"/>
      <w:jc w:val="left"/>
    </w:pPr>
    <w:rPr>
      <w:sz w:val="20"/>
      <w:szCs w:val="22"/>
    </w:rPr>
  </w:style>
  <w:style w:type="paragraph" w:styleId="Sumrio5">
    <w:name w:val="toc 5"/>
    <w:basedOn w:val="Normal"/>
    <w:next w:val="Normal"/>
    <w:autoRedefine/>
    <w:uiPriority w:val="39"/>
    <w:unhideWhenUsed/>
    <w:rsid w:val="00AF2263"/>
    <w:pPr>
      <w:spacing w:before="0" w:after="100" w:line="276" w:lineRule="auto"/>
      <w:ind w:left="880"/>
      <w:jc w:val="left"/>
    </w:pPr>
    <w:rPr>
      <w:rFonts w:ascii="Calibri" w:hAnsi="Calibri"/>
      <w:sz w:val="22"/>
      <w:szCs w:val="22"/>
    </w:rPr>
  </w:style>
  <w:style w:type="paragraph" w:styleId="Sumrio6">
    <w:name w:val="toc 6"/>
    <w:basedOn w:val="Normal"/>
    <w:next w:val="Normal"/>
    <w:autoRedefine/>
    <w:uiPriority w:val="39"/>
    <w:unhideWhenUsed/>
    <w:rsid w:val="00AF2263"/>
    <w:pPr>
      <w:spacing w:before="0" w:after="100" w:line="276" w:lineRule="auto"/>
      <w:ind w:left="1100"/>
      <w:jc w:val="left"/>
    </w:pPr>
    <w:rPr>
      <w:rFonts w:ascii="Calibri" w:hAnsi="Calibri"/>
      <w:sz w:val="22"/>
      <w:szCs w:val="22"/>
    </w:rPr>
  </w:style>
  <w:style w:type="paragraph" w:styleId="Sumrio8">
    <w:name w:val="toc 8"/>
    <w:basedOn w:val="Normal"/>
    <w:next w:val="Normal"/>
    <w:autoRedefine/>
    <w:uiPriority w:val="39"/>
    <w:unhideWhenUsed/>
    <w:rsid w:val="00AF2263"/>
    <w:pPr>
      <w:spacing w:before="0" w:after="100" w:line="276" w:lineRule="auto"/>
      <w:ind w:left="1540"/>
      <w:jc w:val="left"/>
    </w:pPr>
    <w:rPr>
      <w:rFonts w:ascii="Calibri" w:hAnsi="Calibri"/>
      <w:sz w:val="22"/>
      <w:szCs w:val="22"/>
    </w:rPr>
  </w:style>
  <w:style w:type="paragraph" w:styleId="PargrafodaLista">
    <w:name w:val="List Paragraph"/>
    <w:basedOn w:val="Normal"/>
    <w:link w:val="PargrafodaListaChar"/>
    <w:uiPriority w:val="34"/>
    <w:qFormat/>
    <w:rsid w:val="00211C9E"/>
    <w:pPr>
      <w:spacing w:before="0" w:after="0" w:line="360" w:lineRule="auto"/>
      <w:ind w:firstLine="709"/>
    </w:pPr>
  </w:style>
  <w:style w:type="character" w:customStyle="1" w:styleId="PargrafodaListaChar">
    <w:name w:val="Parágrafo da Lista Char"/>
    <w:link w:val="PargrafodaLista"/>
    <w:uiPriority w:val="34"/>
    <w:rsid w:val="002C58E1"/>
    <w:rPr>
      <w:rFonts w:ascii="Arial" w:hAnsi="Arial"/>
      <w:sz w:val="24"/>
    </w:rPr>
  </w:style>
  <w:style w:type="paragraph" w:styleId="Ttulo">
    <w:name w:val="Title"/>
    <w:basedOn w:val="Normal"/>
    <w:next w:val="Normal"/>
    <w:link w:val="TtuloChar"/>
    <w:uiPriority w:val="10"/>
    <w:rsid w:val="00211C9E"/>
    <w:pPr>
      <w:spacing w:before="240" w:after="60"/>
      <w:jc w:val="center"/>
      <w:outlineLvl w:val="0"/>
    </w:pPr>
    <w:rPr>
      <w:rFonts w:ascii="Calibri Light" w:hAnsi="Calibri Light"/>
      <w:b/>
      <w:bCs/>
      <w:kern w:val="28"/>
      <w:sz w:val="32"/>
      <w:szCs w:val="32"/>
    </w:rPr>
  </w:style>
  <w:style w:type="character" w:customStyle="1" w:styleId="TtuloChar">
    <w:name w:val="Título Char"/>
    <w:link w:val="Ttulo"/>
    <w:uiPriority w:val="10"/>
    <w:rsid w:val="00211C9E"/>
    <w:rPr>
      <w:rFonts w:ascii="Calibri Light" w:eastAsia="Times New Roman" w:hAnsi="Calibri Light" w:cs="Times New Roman"/>
      <w:b/>
      <w:bCs/>
      <w:kern w:val="28"/>
      <w:sz w:val="32"/>
      <w:szCs w:val="32"/>
    </w:rPr>
  </w:style>
  <w:style w:type="paragraph" w:styleId="CabealhodoSumrio">
    <w:name w:val="TOC Heading"/>
    <w:basedOn w:val="Ttulo1"/>
    <w:next w:val="Normal"/>
    <w:uiPriority w:val="39"/>
    <w:unhideWhenUsed/>
    <w:qFormat/>
    <w:rsid w:val="00485B4C"/>
    <w:pPr>
      <w:numPr>
        <w:numId w:val="0"/>
      </w:numPr>
      <w:tabs>
        <w:tab w:val="clear" w:pos="737"/>
      </w:tabs>
      <w:spacing w:before="240" w:after="0" w:line="259" w:lineRule="auto"/>
      <w:jc w:val="left"/>
      <w:outlineLvl w:val="9"/>
    </w:pPr>
    <w:rPr>
      <w:rFonts w:ascii="Calibri Light" w:hAnsi="Calibri Light"/>
      <w:b w:val="0"/>
      <w:color w:val="2F5496"/>
      <w:sz w:val="32"/>
      <w:szCs w:val="32"/>
    </w:rPr>
  </w:style>
  <w:style w:type="character" w:styleId="Forte">
    <w:name w:val="Strong"/>
    <w:uiPriority w:val="22"/>
    <w:qFormat/>
    <w:rsid w:val="00C45111"/>
    <w:rPr>
      <w:b/>
      <w:bCs/>
    </w:rPr>
  </w:style>
  <w:style w:type="table" w:styleId="TabeladeGrade5Escura-nfase2">
    <w:name w:val="Grid Table 5 Dark Accent 2"/>
    <w:basedOn w:val="Tabelanormal"/>
    <w:uiPriority w:val="50"/>
    <w:rsid w:val="00C4511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TabeladeGrade4-nfase2">
    <w:name w:val="Grid Table 4 Accent 2"/>
    <w:basedOn w:val="Tabelanormal"/>
    <w:uiPriority w:val="49"/>
    <w:rsid w:val="00C4511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customStyle="1" w:styleId="Figura">
    <w:name w:val="Figura"/>
    <w:basedOn w:val="PargrafodaLista"/>
    <w:next w:val="Pargrafo"/>
    <w:link w:val="FiguraChar"/>
    <w:rsid w:val="002C58E1"/>
    <w:pPr>
      <w:numPr>
        <w:numId w:val="3"/>
      </w:numPr>
    </w:pPr>
    <w:rPr>
      <w:noProof/>
    </w:rPr>
  </w:style>
  <w:style w:type="character" w:customStyle="1" w:styleId="FiguraChar">
    <w:name w:val="Figura Char"/>
    <w:link w:val="Figura"/>
    <w:rsid w:val="002C58E1"/>
    <w:rPr>
      <w:rFonts w:ascii="Arial" w:hAnsi="Arial"/>
      <w:noProof/>
      <w:sz w:val="24"/>
    </w:rPr>
  </w:style>
  <w:style w:type="paragraph" w:customStyle="1" w:styleId="TabelaN">
    <w:name w:val="Tabela N"/>
    <w:basedOn w:val="PargrafodaLista"/>
    <w:link w:val="TabelaNChar"/>
    <w:rsid w:val="002C58E1"/>
    <w:pPr>
      <w:numPr>
        <w:numId w:val="4"/>
      </w:numPr>
    </w:pPr>
    <w:rPr>
      <w:noProof/>
    </w:rPr>
  </w:style>
  <w:style w:type="character" w:customStyle="1" w:styleId="TabelaNChar">
    <w:name w:val="Tabela N Char"/>
    <w:link w:val="TabelaN"/>
    <w:rsid w:val="002C58E1"/>
    <w:rPr>
      <w:rFonts w:ascii="Arial" w:hAnsi="Arial"/>
      <w:noProof/>
      <w:sz w:val="24"/>
    </w:rPr>
  </w:style>
  <w:style w:type="paragraph" w:styleId="Remissivo1">
    <w:name w:val="index 1"/>
    <w:basedOn w:val="Normal"/>
    <w:next w:val="Normal"/>
    <w:autoRedefine/>
    <w:rsid w:val="00CD3EF9"/>
    <w:pPr>
      <w:ind w:left="240" w:hanging="240"/>
    </w:pPr>
    <w:rPr>
      <w:sz w:val="20"/>
    </w:rPr>
  </w:style>
  <w:style w:type="paragraph" w:styleId="Textodecomentrio">
    <w:name w:val="annotation text"/>
    <w:basedOn w:val="Normal"/>
    <w:link w:val="TextodecomentrioChar"/>
    <w:rsid w:val="00602F09"/>
    <w:rPr>
      <w:sz w:val="20"/>
    </w:rPr>
  </w:style>
  <w:style w:type="character" w:customStyle="1" w:styleId="TextodecomentrioChar">
    <w:name w:val="Texto de comentário Char"/>
    <w:link w:val="Textodecomentrio"/>
    <w:rsid w:val="00602F09"/>
    <w:rPr>
      <w:rFonts w:ascii="Arial" w:hAnsi="Arial"/>
    </w:rPr>
  </w:style>
  <w:style w:type="paragraph" w:styleId="Assuntodocomentrio">
    <w:name w:val="annotation subject"/>
    <w:basedOn w:val="Textodecomentrio"/>
    <w:next w:val="Textodecomentrio"/>
    <w:link w:val="AssuntodocomentrioChar"/>
    <w:rsid w:val="00602F09"/>
    <w:rPr>
      <w:b/>
      <w:bCs/>
    </w:rPr>
  </w:style>
  <w:style w:type="character" w:customStyle="1" w:styleId="AssuntodocomentrioChar">
    <w:name w:val="Assunto do comentário Char"/>
    <w:link w:val="Assuntodocomentrio"/>
    <w:rsid w:val="00602F09"/>
    <w:rPr>
      <w:rFonts w:ascii="Arial" w:hAnsi="Arial"/>
      <w:b/>
      <w:bCs/>
    </w:rPr>
  </w:style>
  <w:style w:type="paragraph" w:customStyle="1" w:styleId="AnexoNmero">
    <w:name w:val="Anexo Número"/>
    <w:basedOn w:val="Normal"/>
    <w:link w:val="AnexoNmeroChar"/>
    <w:qFormat/>
    <w:rsid w:val="00FF6932"/>
    <w:pPr>
      <w:numPr>
        <w:numId w:val="5"/>
      </w:numPr>
      <w:spacing w:line="360" w:lineRule="auto"/>
      <w:jc w:val="center"/>
    </w:pPr>
    <w:rPr>
      <w:b/>
      <w:color w:val="000080"/>
      <w:sz w:val="32"/>
      <w:szCs w:val="32"/>
    </w:rPr>
  </w:style>
  <w:style w:type="character" w:customStyle="1" w:styleId="AnexoNmeroChar">
    <w:name w:val="Anexo Número Char"/>
    <w:link w:val="AnexoNmero"/>
    <w:rsid w:val="00FF6932"/>
    <w:rPr>
      <w:rFonts w:ascii="Arial" w:hAnsi="Arial"/>
      <w:b/>
      <w:color w:val="000080"/>
      <w:sz w:val="32"/>
      <w:szCs w:val="32"/>
    </w:rPr>
  </w:style>
  <w:style w:type="paragraph" w:customStyle="1" w:styleId="AnexoTexto">
    <w:name w:val="Anexo Texto"/>
    <w:basedOn w:val="Normal"/>
    <w:link w:val="AnexoTextoChar"/>
    <w:rsid w:val="006B0EA1"/>
    <w:pPr>
      <w:jc w:val="center"/>
    </w:pPr>
    <w:rPr>
      <w:b/>
      <w:color w:val="000080"/>
      <w:sz w:val="32"/>
      <w:szCs w:val="32"/>
    </w:rPr>
  </w:style>
  <w:style w:type="character" w:customStyle="1" w:styleId="AnexoTextoChar">
    <w:name w:val="Anexo Texto Char"/>
    <w:link w:val="AnexoTexto"/>
    <w:rsid w:val="006B0EA1"/>
    <w:rPr>
      <w:rFonts w:ascii="Arial" w:hAnsi="Arial"/>
      <w:b/>
      <w:color w:val="000080"/>
      <w:sz w:val="32"/>
      <w:szCs w:val="32"/>
    </w:rPr>
  </w:style>
  <w:style w:type="table" w:styleId="SombreamentoMdio2-nfase2">
    <w:name w:val="Medium Shading 2 Accent 2"/>
    <w:basedOn w:val="Tabelanormal"/>
    <w:uiPriority w:val="64"/>
    <w:rsid w:val="001806F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paragraph" w:customStyle="1" w:styleId="Default">
    <w:name w:val="Default"/>
    <w:rsid w:val="00CD4C1F"/>
    <w:pPr>
      <w:autoSpaceDE w:val="0"/>
      <w:autoSpaceDN w:val="0"/>
      <w:adjustRightInd w:val="0"/>
    </w:pPr>
    <w:rPr>
      <w:rFonts w:ascii="Arial" w:hAnsi="Arial" w:cs="Arial"/>
      <w:color w:val="000000"/>
      <w:sz w:val="24"/>
      <w:szCs w:val="24"/>
    </w:rPr>
  </w:style>
  <w:style w:type="table" w:styleId="GradeMdia1-nfase2">
    <w:name w:val="Medium Grid 1 Accent 2"/>
    <w:basedOn w:val="Tabelanormal"/>
    <w:uiPriority w:val="67"/>
    <w:rsid w:val="00CD4C1F"/>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TabeladeGrade2-nfase2">
    <w:name w:val="Grid Table 2 Accent 2"/>
    <w:basedOn w:val="Tabelanormal"/>
    <w:uiPriority w:val="47"/>
    <w:rsid w:val="00C4278A"/>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elaclssica2">
    <w:name w:val="Table Classic 2"/>
    <w:basedOn w:val="Tabelanormal"/>
    <w:rsid w:val="00DC72CD"/>
    <w:pPr>
      <w:spacing w:before="120" w:after="12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adeLista5Escura-nfase2">
    <w:name w:val="List Table 5 Dark Accent 2"/>
    <w:basedOn w:val="Tabelanormal"/>
    <w:uiPriority w:val="50"/>
    <w:rsid w:val="00C74D83"/>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GradeMdia3-nfase2">
    <w:name w:val="Medium Grid 3 Accent 2"/>
    <w:basedOn w:val="Tabelanormal"/>
    <w:uiPriority w:val="69"/>
    <w:rsid w:val="005C783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SombreamentoMdio1-nfase4">
    <w:name w:val="Medium Shading 1 Accent 4"/>
    <w:basedOn w:val="Tabelanormal"/>
    <w:uiPriority w:val="63"/>
    <w:rsid w:val="00763B72"/>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ListaClara-nfase2">
    <w:name w:val="Light List Accent 2"/>
    <w:basedOn w:val="Tabelanormal"/>
    <w:uiPriority w:val="61"/>
    <w:rsid w:val="00C8034A"/>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character" w:styleId="MenoPendente">
    <w:name w:val="Unresolved Mention"/>
    <w:uiPriority w:val="99"/>
    <w:semiHidden/>
    <w:unhideWhenUsed/>
    <w:rsid w:val="007957B4"/>
    <w:rPr>
      <w:color w:val="808080"/>
      <w:shd w:val="clear" w:color="auto" w:fill="E6E6E6"/>
    </w:rPr>
  </w:style>
  <w:style w:type="table" w:styleId="TabelaSimples1">
    <w:name w:val="Plain Table 1"/>
    <w:basedOn w:val="Tabelanormal"/>
    <w:uiPriority w:val="41"/>
    <w:rsid w:val="001847E9"/>
    <w:rPr>
      <w:rFonts w:ascii="Calibri" w:eastAsia="Calibri" w:hAnsi="Calibri"/>
      <w:sz w:val="22"/>
      <w:szCs w:val="22"/>
      <w:lang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NormalWeb">
    <w:name w:val="Normal (Web)"/>
    <w:basedOn w:val="Normal"/>
    <w:unhideWhenUsed/>
    <w:rsid w:val="00D66A24"/>
    <w:pPr>
      <w:spacing w:before="100" w:beforeAutospacing="1" w:after="100" w:afterAutospacing="1"/>
      <w:jc w:val="left"/>
    </w:pPr>
    <w:rPr>
      <w:rFonts w:ascii="Times New Roman" w:hAnsi="Times New Roman"/>
      <w:szCs w:val="24"/>
    </w:rPr>
  </w:style>
  <w:style w:type="character" w:styleId="nfase">
    <w:name w:val="Emphasis"/>
    <w:uiPriority w:val="20"/>
    <w:qFormat/>
    <w:rsid w:val="00D66A24"/>
    <w:rPr>
      <w:i/>
      <w:iCs/>
    </w:rPr>
  </w:style>
  <w:style w:type="character" w:styleId="TextodoEspaoReservado">
    <w:name w:val="Placeholder Text"/>
    <w:uiPriority w:val="99"/>
    <w:semiHidden/>
    <w:rsid w:val="001D5D47"/>
    <w:rPr>
      <w:color w:val="808080"/>
    </w:rPr>
  </w:style>
  <w:style w:type="paragraph" w:styleId="Remissivo2">
    <w:name w:val="index 2"/>
    <w:basedOn w:val="Normal"/>
    <w:next w:val="Normal"/>
    <w:autoRedefine/>
    <w:rsid w:val="00CD3EF9"/>
    <w:pPr>
      <w:ind w:left="480" w:hanging="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849230">
      <w:bodyDiv w:val="1"/>
      <w:marLeft w:val="0"/>
      <w:marRight w:val="0"/>
      <w:marTop w:val="0"/>
      <w:marBottom w:val="0"/>
      <w:divBdr>
        <w:top w:val="none" w:sz="0" w:space="0" w:color="auto"/>
        <w:left w:val="none" w:sz="0" w:space="0" w:color="auto"/>
        <w:bottom w:val="none" w:sz="0" w:space="0" w:color="auto"/>
        <w:right w:val="none" w:sz="0" w:space="0" w:color="auto"/>
      </w:divBdr>
      <w:divsChild>
        <w:div w:id="40445399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85998581">
      <w:bodyDiv w:val="1"/>
      <w:marLeft w:val="0"/>
      <w:marRight w:val="0"/>
      <w:marTop w:val="0"/>
      <w:marBottom w:val="0"/>
      <w:divBdr>
        <w:top w:val="none" w:sz="0" w:space="0" w:color="auto"/>
        <w:left w:val="none" w:sz="0" w:space="0" w:color="auto"/>
        <w:bottom w:val="none" w:sz="0" w:space="0" w:color="auto"/>
        <w:right w:val="none" w:sz="0" w:space="0" w:color="auto"/>
      </w:divBdr>
    </w:div>
    <w:div w:id="86195715">
      <w:bodyDiv w:val="1"/>
      <w:marLeft w:val="0"/>
      <w:marRight w:val="0"/>
      <w:marTop w:val="0"/>
      <w:marBottom w:val="0"/>
      <w:divBdr>
        <w:top w:val="none" w:sz="0" w:space="0" w:color="auto"/>
        <w:left w:val="none" w:sz="0" w:space="0" w:color="auto"/>
        <w:bottom w:val="none" w:sz="0" w:space="0" w:color="auto"/>
        <w:right w:val="none" w:sz="0" w:space="0" w:color="auto"/>
      </w:divBdr>
      <w:divsChild>
        <w:div w:id="745105475">
          <w:marLeft w:val="0"/>
          <w:marRight w:val="0"/>
          <w:marTop w:val="0"/>
          <w:marBottom w:val="0"/>
          <w:divBdr>
            <w:top w:val="none" w:sz="0" w:space="0" w:color="auto"/>
            <w:left w:val="none" w:sz="0" w:space="0" w:color="auto"/>
            <w:bottom w:val="none" w:sz="0" w:space="0" w:color="auto"/>
            <w:right w:val="none" w:sz="0" w:space="0" w:color="auto"/>
          </w:divBdr>
          <w:divsChild>
            <w:div w:id="177278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6959729">
      <w:bodyDiv w:val="1"/>
      <w:marLeft w:val="0"/>
      <w:marRight w:val="0"/>
      <w:marTop w:val="0"/>
      <w:marBottom w:val="0"/>
      <w:divBdr>
        <w:top w:val="none" w:sz="0" w:space="0" w:color="auto"/>
        <w:left w:val="none" w:sz="0" w:space="0" w:color="auto"/>
        <w:bottom w:val="none" w:sz="0" w:space="0" w:color="auto"/>
        <w:right w:val="none" w:sz="0" w:space="0" w:color="auto"/>
      </w:divBdr>
    </w:div>
    <w:div w:id="251622869">
      <w:bodyDiv w:val="1"/>
      <w:marLeft w:val="0"/>
      <w:marRight w:val="0"/>
      <w:marTop w:val="0"/>
      <w:marBottom w:val="0"/>
      <w:divBdr>
        <w:top w:val="none" w:sz="0" w:space="0" w:color="auto"/>
        <w:left w:val="none" w:sz="0" w:space="0" w:color="auto"/>
        <w:bottom w:val="none" w:sz="0" w:space="0" w:color="auto"/>
        <w:right w:val="none" w:sz="0" w:space="0" w:color="auto"/>
      </w:divBdr>
    </w:div>
    <w:div w:id="354304835">
      <w:bodyDiv w:val="1"/>
      <w:marLeft w:val="0"/>
      <w:marRight w:val="0"/>
      <w:marTop w:val="0"/>
      <w:marBottom w:val="0"/>
      <w:divBdr>
        <w:top w:val="none" w:sz="0" w:space="0" w:color="auto"/>
        <w:left w:val="none" w:sz="0" w:space="0" w:color="auto"/>
        <w:bottom w:val="none" w:sz="0" w:space="0" w:color="auto"/>
        <w:right w:val="none" w:sz="0" w:space="0" w:color="auto"/>
      </w:divBdr>
    </w:div>
    <w:div w:id="449520517">
      <w:bodyDiv w:val="1"/>
      <w:marLeft w:val="0"/>
      <w:marRight w:val="0"/>
      <w:marTop w:val="0"/>
      <w:marBottom w:val="0"/>
      <w:divBdr>
        <w:top w:val="none" w:sz="0" w:space="0" w:color="auto"/>
        <w:left w:val="none" w:sz="0" w:space="0" w:color="auto"/>
        <w:bottom w:val="none" w:sz="0" w:space="0" w:color="auto"/>
        <w:right w:val="none" w:sz="0" w:space="0" w:color="auto"/>
      </w:divBdr>
    </w:div>
    <w:div w:id="465590082">
      <w:bodyDiv w:val="1"/>
      <w:marLeft w:val="0"/>
      <w:marRight w:val="0"/>
      <w:marTop w:val="0"/>
      <w:marBottom w:val="0"/>
      <w:divBdr>
        <w:top w:val="none" w:sz="0" w:space="0" w:color="auto"/>
        <w:left w:val="none" w:sz="0" w:space="0" w:color="auto"/>
        <w:bottom w:val="none" w:sz="0" w:space="0" w:color="auto"/>
        <w:right w:val="none" w:sz="0" w:space="0" w:color="auto"/>
      </w:divBdr>
    </w:div>
    <w:div w:id="808396631">
      <w:bodyDiv w:val="1"/>
      <w:marLeft w:val="0"/>
      <w:marRight w:val="0"/>
      <w:marTop w:val="0"/>
      <w:marBottom w:val="0"/>
      <w:divBdr>
        <w:top w:val="none" w:sz="0" w:space="0" w:color="auto"/>
        <w:left w:val="none" w:sz="0" w:space="0" w:color="auto"/>
        <w:bottom w:val="none" w:sz="0" w:space="0" w:color="auto"/>
        <w:right w:val="none" w:sz="0" w:space="0" w:color="auto"/>
      </w:divBdr>
    </w:div>
    <w:div w:id="818890027">
      <w:bodyDiv w:val="1"/>
      <w:marLeft w:val="0"/>
      <w:marRight w:val="0"/>
      <w:marTop w:val="0"/>
      <w:marBottom w:val="0"/>
      <w:divBdr>
        <w:top w:val="none" w:sz="0" w:space="0" w:color="auto"/>
        <w:left w:val="none" w:sz="0" w:space="0" w:color="auto"/>
        <w:bottom w:val="none" w:sz="0" w:space="0" w:color="auto"/>
        <w:right w:val="none" w:sz="0" w:space="0" w:color="auto"/>
      </w:divBdr>
    </w:div>
    <w:div w:id="858855543">
      <w:bodyDiv w:val="1"/>
      <w:marLeft w:val="0"/>
      <w:marRight w:val="0"/>
      <w:marTop w:val="0"/>
      <w:marBottom w:val="0"/>
      <w:divBdr>
        <w:top w:val="none" w:sz="0" w:space="0" w:color="auto"/>
        <w:left w:val="none" w:sz="0" w:space="0" w:color="auto"/>
        <w:bottom w:val="none" w:sz="0" w:space="0" w:color="auto"/>
        <w:right w:val="none" w:sz="0" w:space="0" w:color="auto"/>
      </w:divBdr>
    </w:div>
    <w:div w:id="1394814589">
      <w:bodyDiv w:val="1"/>
      <w:marLeft w:val="0"/>
      <w:marRight w:val="0"/>
      <w:marTop w:val="0"/>
      <w:marBottom w:val="0"/>
      <w:divBdr>
        <w:top w:val="none" w:sz="0" w:space="0" w:color="auto"/>
        <w:left w:val="none" w:sz="0" w:space="0" w:color="auto"/>
        <w:bottom w:val="none" w:sz="0" w:space="0" w:color="auto"/>
        <w:right w:val="none" w:sz="0" w:space="0" w:color="auto"/>
      </w:divBdr>
    </w:div>
    <w:div w:id="1455175937">
      <w:bodyDiv w:val="1"/>
      <w:marLeft w:val="0"/>
      <w:marRight w:val="0"/>
      <w:marTop w:val="0"/>
      <w:marBottom w:val="0"/>
      <w:divBdr>
        <w:top w:val="none" w:sz="0" w:space="0" w:color="auto"/>
        <w:left w:val="none" w:sz="0" w:space="0" w:color="auto"/>
        <w:bottom w:val="none" w:sz="0" w:space="0" w:color="auto"/>
        <w:right w:val="none" w:sz="0" w:space="0" w:color="auto"/>
      </w:divBdr>
    </w:div>
    <w:div w:id="1529369518">
      <w:bodyDiv w:val="1"/>
      <w:marLeft w:val="0"/>
      <w:marRight w:val="0"/>
      <w:marTop w:val="0"/>
      <w:marBottom w:val="0"/>
      <w:divBdr>
        <w:top w:val="none" w:sz="0" w:space="0" w:color="auto"/>
        <w:left w:val="none" w:sz="0" w:space="0" w:color="auto"/>
        <w:bottom w:val="none" w:sz="0" w:space="0" w:color="auto"/>
        <w:right w:val="none" w:sz="0" w:space="0" w:color="auto"/>
      </w:divBdr>
    </w:div>
    <w:div w:id="1612321661">
      <w:bodyDiv w:val="1"/>
      <w:marLeft w:val="0"/>
      <w:marRight w:val="0"/>
      <w:marTop w:val="0"/>
      <w:marBottom w:val="0"/>
      <w:divBdr>
        <w:top w:val="none" w:sz="0" w:space="0" w:color="auto"/>
        <w:left w:val="none" w:sz="0" w:space="0" w:color="auto"/>
        <w:bottom w:val="none" w:sz="0" w:space="0" w:color="auto"/>
        <w:right w:val="none" w:sz="0" w:space="0" w:color="auto"/>
      </w:divBdr>
    </w:div>
    <w:div w:id="1619526427">
      <w:bodyDiv w:val="1"/>
      <w:marLeft w:val="0"/>
      <w:marRight w:val="0"/>
      <w:marTop w:val="0"/>
      <w:marBottom w:val="0"/>
      <w:divBdr>
        <w:top w:val="none" w:sz="0" w:space="0" w:color="auto"/>
        <w:left w:val="none" w:sz="0" w:space="0" w:color="auto"/>
        <w:bottom w:val="none" w:sz="0" w:space="0" w:color="auto"/>
        <w:right w:val="none" w:sz="0" w:space="0" w:color="auto"/>
      </w:divBdr>
    </w:div>
    <w:div w:id="1673483749">
      <w:bodyDiv w:val="1"/>
      <w:marLeft w:val="0"/>
      <w:marRight w:val="0"/>
      <w:marTop w:val="0"/>
      <w:marBottom w:val="0"/>
      <w:divBdr>
        <w:top w:val="none" w:sz="0" w:space="0" w:color="auto"/>
        <w:left w:val="none" w:sz="0" w:space="0" w:color="auto"/>
        <w:bottom w:val="none" w:sz="0" w:space="0" w:color="auto"/>
        <w:right w:val="none" w:sz="0" w:space="0" w:color="auto"/>
      </w:divBdr>
    </w:div>
    <w:div w:id="1768646811">
      <w:bodyDiv w:val="1"/>
      <w:marLeft w:val="0"/>
      <w:marRight w:val="0"/>
      <w:marTop w:val="0"/>
      <w:marBottom w:val="0"/>
      <w:divBdr>
        <w:top w:val="none" w:sz="0" w:space="0" w:color="auto"/>
        <w:left w:val="none" w:sz="0" w:space="0" w:color="auto"/>
        <w:bottom w:val="none" w:sz="0" w:space="0" w:color="auto"/>
        <w:right w:val="none" w:sz="0" w:space="0" w:color="auto"/>
      </w:divBdr>
    </w:div>
    <w:div w:id="1801264321">
      <w:bodyDiv w:val="1"/>
      <w:marLeft w:val="0"/>
      <w:marRight w:val="0"/>
      <w:marTop w:val="0"/>
      <w:marBottom w:val="0"/>
      <w:divBdr>
        <w:top w:val="none" w:sz="0" w:space="0" w:color="auto"/>
        <w:left w:val="none" w:sz="0" w:space="0" w:color="auto"/>
        <w:bottom w:val="none" w:sz="0" w:space="0" w:color="auto"/>
        <w:right w:val="none" w:sz="0" w:space="0" w:color="auto"/>
      </w:divBdr>
    </w:div>
    <w:div w:id="1887796673">
      <w:bodyDiv w:val="1"/>
      <w:marLeft w:val="0"/>
      <w:marRight w:val="0"/>
      <w:marTop w:val="0"/>
      <w:marBottom w:val="0"/>
      <w:divBdr>
        <w:top w:val="none" w:sz="0" w:space="0" w:color="auto"/>
        <w:left w:val="none" w:sz="0" w:space="0" w:color="auto"/>
        <w:bottom w:val="none" w:sz="0" w:space="0" w:color="auto"/>
        <w:right w:val="none" w:sz="0" w:space="0" w:color="auto"/>
      </w:divBdr>
    </w:div>
    <w:div w:id="1995596002">
      <w:bodyDiv w:val="1"/>
      <w:marLeft w:val="0"/>
      <w:marRight w:val="0"/>
      <w:marTop w:val="0"/>
      <w:marBottom w:val="0"/>
      <w:divBdr>
        <w:top w:val="none" w:sz="0" w:space="0" w:color="auto"/>
        <w:left w:val="none" w:sz="0" w:space="0" w:color="auto"/>
        <w:bottom w:val="none" w:sz="0" w:space="0" w:color="auto"/>
        <w:right w:val="none" w:sz="0" w:space="0" w:color="auto"/>
      </w:divBdr>
    </w:div>
    <w:div w:id="2067415987">
      <w:bodyDiv w:val="1"/>
      <w:marLeft w:val="0"/>
      <w:marRight w:val="0"/>
      <w:marTop w:val="0"/>
      <w:marBottom w:val="0"/>
      <w:divBdr>
        <w:top w:val="none" w:sz="0" w:space="0" w:color="auto"/>
        <w:left w:val="none" w:sz="0" w:space="0" w:color="auto"/>
        <w:bottom w:val="none" w:sz="0" w:space="0" w:color="auto"/>
        <w:right w:val="none" w:sz="0" w:space="0" w:color="auto"/>
      </w:divBdr>
    </w:div>
    <w:div w:id="2079279123">
      <w:bodyDiv w:val="1"/>
      <w:marLeft w:val="0"/>
      <w:marRight w:val="0"/>
      <w:marTop w:val="0"/>
      <w:marBottom w:val="0"/>
      <w:divBdr>
        <w:top w:val="none" w:sz="0" w:space="0" w:color="auto"/>
        <w:left w:val="none" w:sz="0" w:space="0" w:color="auto"/>
        <w:bottom w:val="none" w:sz="0" w:space="0" w:color="auto"/>
        <w:right w:val="none" w:sz="0" w:space="0" w:color="auto"/>
      </w:divBdr>
    </w:div>
    <w:div w:id="2134521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G:\GERAL\Modelos%20Relat&#243;rios\Engeplus_Codev2.dot"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02499D-B53A-437F-A856-B2712BF8E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Engeplus_Codev2.dot</Template>
  <TotalTime>147</TotalTime>
  <Pages>1</Pages>
  <Words>6552</Words>
  <Characters>35382</Characters>
  <Application>Microsoft Office Word</Application>
  <DocSecurity>0</DocSecurity>
  <Lines>294</Lines>
  <Paragraphs>83</Paragraphs>
  <ScaleCrop>false</ScaleCrop>
  <HeadingPairs>
    <vt:vector size="2" baseType="variant">
      <vt:variant>
        <vt:lpstr>Título</vt:lpstr>
      </vt:variant>
      <vt:variant>
        <vt:i4>1</vt:i4>
      </vt:variant>
    </vt:vector>
  </HeadingPairs>
  <TitlesOfParts>
    <vt:vector size="1" baseType="lpstr">
      <vt:lpstr>- Asdfasdfasdf</vt:lpstr>
    </vt:vector>
  </TitlesOfParts>
  <Company>MAGNA Engenharia Ltda</Company>
  <LinksUpToDate>false</LinksUpToDate>
  <CharactersWithSpaces>41851</CharactersWithSpaces>
  <SharedDoc>false</SharedDoc>
  <HLinks>
    <vt:vector size="954" baseType="variant">
      <vt:variant>
        <vt:i4>1835060</vt:i4>
      </vt:variant>
      <vt:variant>
        <vt:i4>923</vt:i4>
      </vt:variant>
      <vt:variant>
        <vt:i4>0</vt:i4>
      </vt:variant>
      <vt:variant>
        <vt:i4>5</vt:i4>
      </vt:variant>
      <vt:variant>
        <vt:lpwstr/>
      </vt:variant>
      <vt:variant>
        <vt:lpwstr>_Toc512279410</vt:lpwstr>
      </vt:variant>
      <vt:variant>
        <vt:i4>1900596</vt:i4>
      </vt:variant>
      <vt:variant>
        <vt:i4>920</vt:i4>
      </vt:variant>
      <vt:variant>
        <vt:i4>0</vt:i4>
      </vt:variant>
      <vt:variant>
        <vt:i4>5</vt:i4>
      </vt:variant>
      <vt:variant>
        <vt:lpwstr/>
      </vt:variant>
      <vt:variant>
        <vt:lpwstr>_Toc512279409</vt:lpwstr>
      </vt:variant>
      <vt:variant>
        <vt:i4>1900596</vt:i4>
      </vt:variant>
      <vt:variant>
        <vt:i4>917</vt:i4>
      </vt:variant>
      <vt:variant>
        <vt:i4>0</vt:i4>
      </vt:variant>
      <vt:variant>
        <vt:i4>5</vt:i4>
      </vt:variant>
      <vt:variant>
        <vt:lpwstr/>
      </vt:variant>
      <vt:variant>
        <vt:lpwstr>_Toc512279408</vt:lpwstr>
      </vt:variant>
      <vt:variant>
        <vt:i4>1900596</vt:i4>
      </vt:variant>
      <vt:variant>
        <vt:i4>914</vt:i4>
      </vt:variant>
      <vt:variant>
        <vt:i4>0</vt:i4>
      </vt:variant>
      <vt:variant>
        <vt:i4>5</vt:i4>
      </vt:variant>
      <vt:variant>
        <vt:lpwstr/>
      </vt:variant>
      <vt:variant>
        <vt:lpwstr>_Toc512279407</vt:lpwstr>
      </vt:variant>
      <vt:variant>
        <vt:i4>1900596</vt:i4>
      </vt:variant>
      <vt:variant>
        <vt:i4>911</vt:i4>
      </vt:variant>
      <vt:variant>
        <vt:i4>0</vt:i4>
      </vt:variant>
      <vt:variant>
        <vt:i4>5</vt:i4>
      </vt:variant>
      <vt:variant>
        <vt:lpwstr/>
      </vt:variant>
      <vt:variant>
        <vt:lpwstr>_Toc512279406</vt:lpwstr>
      </vt:variant>
      <vt:variant>
        <vt:i4>1900596</vt:i4>
      </vt:variant>
      <vt:variant>
        <vt:i4>908</vt:i4>
      </vt:variant>
      <vt:variant>
        <vt:i4>0</vt:i4>
      </vt:variant>
      <vt:variant>
        <vt:i4>5</vt:i4>
      </vt:variant>
      <vt:variant>
        <vt:lpwstr/>
      </vt:variant>
      <vt:variant>
        <vt:lpwstr>_Toc512279405</vt:lpwstr>
      </vt:variant>
      <vt:variant>
        <vt:i4>1900596</vt:i4>
      </vt:variant>
      <vt:variant>
        <vt:i4>905</vt:i4>
      </vt:variant>
      <vt:variant>
        <vt:i4>0</vt:i4>
      </vt:variant>
      <vt:variant>
        <vt:i4>5</vt:i4>
      </vt:variant>
      <vt:variant>
        <vt:lpwstr/>
      </vt:variant>
      <vt:variant>
        <vt:lpwstr>_Toc512279404</vt:lpwstr>
      </vt:variant>
      <vt:variant>
        <vt:i4>1900596</vt:i4>
      </vt:variant>
      <vt:variant>
        <vt:i4>902</vt:i4>
      </vt:variant>
      <vt:variant>
        <vt:i4>0</vt:i4>
      </vt:variant>
      <vt:variant>
        <vt:i4>5</vt:i4>
      </vt:variant>
      <vt:variant>
        <vt:lpwstr/>
      </vt:variant>
      <vt:variant>
        <vt:lpwstr>_Toc512279403</vt:lpwstr>
      </vt:variant>
      <vt:variant>
        <vt:i4>1900596</vt:i4>
      </vt:variant>
      <vt:variant>
        <vt:i4>899</vt:i4>
      </vt:variant>
      <vt:variant>
        <vt:i4>0</vt:i4>
      </vt:variant>
      <vt:variant>
        <vt:i4>5</vt:i4>
      </vt:variant>
      <vt:variant>
        <vt:lpwstr/>
      </vt:variant>
      <vt:variant>
        <vt:lpwstr>_Toc512279402</vt:lpwstr>
      </vt:variant>
      <vt:variant>
        <vt:i4>1900596</vt:i4>
      </vt:variant>
      <vt:variant>
        <vt:i4>896</vt:i4>
      </vt:variant>
      <vt:variant>
        <vt:i4>0</vt:i4>
      </vt:variant>
      <vt:variant>
        <vt:i4>5</vt:i4>
      </vt:variant>
      <vt:variant>
        <vt:lpwstr/>
      </vt:variant>
      <vt:variant>
        <vt:lpwstr>_Toc512279401</vt:lpwstr>
      </vt:variant>
      <vt:variant>
        <vt:i4>1900596</vt:i4>
      </vt:variant>
      <vt:variant>
        <vt:i4>893</vt:i4>
      </vt:variant>
      <vt:variant>
        <vt:i4>0</vt:i4>
      </vt:variant>
      <vt:variant>
        <vt:i4>5</vt:i4>
      </vt:variant>
      <vt:variant>
        <vt:lpwstr/>
      </vt:variant>
      <vt:variant>
        <vt:lpwstr>_Toc512279400</vt:lpwstr>
      </vt:variant>
      <vt:variant>
        <vt:i4>1310771</vt:i4>
      </vt:variant>
      <vt:variant>
        <vt:i4>890</vt:i4>
      </vt:variant>
      <vt:variant>
        <vt:i4>0</vt:i4>
      </vt:variant>
      <vt:variant>
        <vt:i4>5</vt:i4>
      </vt:variant>
      <vt:variant>
        <vt:lpwstr/>
      </vt:variant>
      <vt:variant>
        <vt:lpwstr>_Toc512279399</vt:lpwstr>
      </vt:variant>
      <vt:variant>
        <vt:i4>1310771</vt:i4>
      </vt:variant>
      <vt:variant>
        <vt:i4>887</vt:i4>
      </vt:variant>
      <vt:variant>
        <vt:i4>0</vt:i4>
      </vt:variant>
      <vt:variant>
        <vt:i4>5</vt:i4>
      </vt:variant>
      <vt:variant>
        <vt:lpwstr/>
      </vt:variant>
      <vt:variant>
        <vt:lpwstr>_Toc512279398</vt:lpwstr>
      </vt:variant>
      <vt:variant>
        <vt:i4>1310771</vt:i4>
      </vt:variant>
      <vt:variant>
        <vt:i4>884</vt:i4>
      </vt:variant>
      <vt:variant>
        <vt:i4>0</vt:i4>
      </vt:variant>
      <vt:variant>
        <vt:i4>5</vt:i4>
      </vt:variant>
      <vt:variant>
        <vt:lpwstr/>
      </vt:variant>
      <vt:variant>
        <vt:lpwstr>_Toc512279397</vt:lpwstr>
      </vt:variant>
      <vt:variant>
        <vt:i4>1048624</vt:i4>
      </vt:variant>
      <vt:variant>
        <vt:i4>875</vt:i4>
      </vt:variant>
      <vt:variant>
        <vt:i4>0</vt:i4>
      </vt:variant>
      <vt:variant>
        <vt:i4>5</vt:i4>
      </vt:variant>
      <vt:variant>
        <vt:lpwstr/>
      </vt:variant>
      <vt:variant>
        <vt:lpwstr>_Toc512277035</vt:lpwstr>
      </vt:variant>
      <vt:variant>
        <vt:i4>1048624</vt:i4>
      </vt:variant>
      <vt:variant>
        <vt:i4>869</vt:i4>
      </vt:variant>
      <vt:variant>
        <vt:i4>0</vt:i4>
      </vt:variant>
      <vt:variant>
        <vt:i4>5</vt:i4>
      </vt:variant>
      <vt:variant>
        <vt:lpwstr/>
      </vt:variant>
      <vt:variant>
        <vt:lpwstr>_Toc512277034</vt:lpwstr>
      </vt:variant>
      <vt:variant>
        <vt:i4>1048624</vt:i4>
      </vt:variant>
      <vt:variant>
        <vt:i4>863</vt:i4>
      </vt:variant>
      <vt:variant>
        <vt:i4>0</vt:i4>
      </vt:variant>
      <vt:variant>
        <vt:i4>5</vt:i4>
      </vt:variant>
      <vt:variant>
        <vt:lpwstr/>
      </vt:variant>
      <vt:variant>
        <vt:lpwstr>_Toc512277033</vt:lpwstr>
      </vt:variant>
      <vt:variant>
        <vt:i4>1048624</vt:i4>
      </vt:variant>
      <vt:variant>
        <vt:i4>857</vt:i4>
      </vt:variant>
      <vt:variant>
        <vt:i4>0</vt:i4>
      </vt:variant>
      <vt:variant>
        <vt:i4>5</vt:i4>
      </vt:variant>
      <vt:variant>
        <vt:lpwstr/>
      </vt:variant>
      <vt:variant>
        <vt:lpwstr>_Toc512277032</vt:lpwstr>
      </vt:variant>
      <vt:variant>
        <vt:i4>1048624</vt:i4>
      </vt:variant>
      <vt:variant>
        <vt:i4>851</vt:i4>
      </vt:variant>
      <vt:variant>
        <vt:i4>0</vt:i4>
      </vt:variant>
      <vt:variant>
        <vt:i4>5</vt:i4>
      </vt:variant>
      <vt:variant>
        <vt:lpwstr/>
      </vt:variant>
      <vt:variant>
        <vt:lpwstr>_Toc512277031</vt:lpwstr>
      </vt:variant>
      <vt:variant>
        <vt:i4>1048624</vt:i4>
      </vt:variant>
      <vt:variant>
        <vt:i4>845</vt:i4>
      </vt:variant>
      <vt:variant>
        <vt:i4>0</vt:i4>
      </vt:variant>
      <vt:variant>
        <vt:i4>5</vt:i4>
      </vt:variant>
      <vt:variant>
        <vt:lpwstr/>
      </vt:variant>
      <vt:variant>
        <vt:lpwstr>_Toc512277030</vt:lpwstr>
      </vt:variant>
      <vt:variant>
        <vt:i4>1114160</vt:i4>
      </vt:variant>
      <vt:variant>
        <vt:i4>839</vt:i4>
      </vt:variant>
      <vt:variant>
        <vt:i4>0</vt:i4>
      </vt:variant>
      <vt:variant>
        <vt:i4>5</vt:i4>
      </vt:variant>
      <vt:variant>
        <vt:lpwstr/>
      </vt:variant>
      <vt:variant>
        <vt:lpwstr>_Toc512277029</vt:lpwstr>
      </vt:variant>
      <vt:variant>
        <vt:i4>1114160</vt:i4>
      </vt:variant>
      <vt:variant>
        <vt:i4>833</vt:i4>
      </vt:variant>
      <vt:variant>
        <vt:i4>0</vt:i4>
      </vt:variant>
      <vt:variant>
        <vt:i4>5</vt:i4>
      </vt:variant>
      <vt:variant>
        <vt:lpwstr/>
      </vt:variant>
      <vt:variant>
        <vt:lpwstr>_Toc512277028</vt:lpwstr>
      </vt:variant>
      <vt:variant>
        <vt:i4>1114160</vt:i4>
      </vt:variant>
      <vt:variant>
        <vt:i4>824</vt:i4>
      </vt:variant>
      <vt:variant>
        <vt:i4>0</vt:i4>
      </vt:variant>
      <vt:variant>
        <vt:i4>5</vt:i4>
      </vt:variant>
      <vt:variant>
        <vt:lpwstr/>
      </vt:variant>
      <vt:variant>
        <vt:lpwstr>_Toc512277027</vt:lpwstr>
      </vt:variant>
      <vt:variant>
        <vt:i4>1114160</vt:i4>
      </vt:variant>
      <vt:variant>
        <vt:i4>818</vt:i4>
      </vt:variant>
      <vt:variant>
        <vt:i4>0</vt:i4>
      </vt:variant>
      <vt:variant>
        <vt:i4>5</vt:i4>
      </vt:variant>
      <vt:variant>
        <vt:lpwstr/>
      </vt:variant>
      <vt:variant>
        <vt:lpwstr>_Toc512277026</vt:lpwstr>
      </vt:variant>
      <vt:variant>
        <vt:i4>1114160</vt:i4>
      </vt:variant>
      <vt:variant>
        <vt:i4>812</vt:i4>
      </vt:variant>
      <vt:variant>
        <vt:i4>0</vt:i4>
      </vt:variant>
      <vt:variant>
        <vt:i4>5</vt:i4>
      </vt:variant>
      <vt:variant>
        <vt:lpwstr/>
      </vt:variant>
      <vt:variant>
        <vt:lpwstr>_Toc512277025</vt:lpwstr>
      </vt:variant>
      <vt:variant>
        <vt:i4>1114160</vt:i4>
      </vt:variant>
      <vt:variant>
        <vt:i4>806</vt:i4>
      </vt:variant>
      <vt:variant>
        <vt:i4>0</vt:i4>
      </vt:variant>
      <vt:variant>
        <vt:i4>5</vt:i4>
      </vt:variant>
      <vt:variant>
        <vt:lpwstr/>
      </vt:variant>
      <vt:variant>
        <vt:lpwstr>_Toc512277024</vt:lpwstr>
      </vt:variant>
      <vt:variant>
        <vt:i4>1114160</vt:i4>
      </vt:variant>
      <vt:variant>
        <vt:i4>800</vt:i4>
      </vt:variant>
      <vt:variant>
        <vt:i4>0</vt:i4>
      </vt:variant>
      <vt:variant>
        <vt:i4>5</vt:i4>
      </vt:variant>
      <vt:variant>
        <vt:lpwstr/>
      </vt:variant>
      <vt:variant>
        <vt:lpwstr>_Toc512277023</vt:lpwstr>
      </vt:variant>
      <vt:variant>
        <vt:i4>1114160</vt:i4>
      </vt:variant>
      <vt:variant>
        <vt:i4>794</vt:i4>
      </vt:variant>
      <vt:variant>
        <vt:i4>0</vt:i4>
      </vt:variant>
      <vt:variant>
        <vt:i4>5</vt:i4>
      </vt:variant>
      <vt:variant>
        <vt:lpwstr/>
      </vt:variant>
      <vt:variant>
        <vt:lpwstr>_Toc512277022</vt:lpwstr>
      </vt:variant>
      <vt:variant>
        <vt:i4>1114160</vt:i4>
      </vt:variant>
      <vt:variant>
        <vt:i4>788</vt:i4>
      </vt:variant>
      <vt:variant>
        <vt:i4>0</vt:i4>
      </vt:variant>
      <vt:variant>
        <vt:i4>5</vt:i4>
      </vt:variant>
      <vt:variant>
        <vt:lpwstr/>
      </vt:variant>
      <vt:variant>
        <vt:lpwstr>_Toc512277021</vt:lpwstr>
      </vt:variant>
      <vt:variant>
        <vt:i4>1114160</vt:i4>
      </vt:variant>
      <vt:variant>
        <vt:i4>782</vt:i4>
      </vt:variant>
      <vt:variant>
        <vt:i4>0</vt:i4>
      </vt:variant>
      <vt:variant>
        <vt:i4>5</vt:i4>
      </vt:variant>
      <vt:variant>
        <vt:lpwstr/>
      </vt:variant>
      <vt:variant>
        <vt:lpwstr>_Toc512277020</vt:lpwstr>
      </vt:variant>
      <vt:variant>
        <vt:i4>1179696</vt:i4>
      </vt:variant>
      <vt:variant>
        <vt:i4>776</vt:i4>
      </vt:variant>
      <vt:variant>
        <vt:i4>0</vt:i4>
      </vt:variant>
      <vt:variant>
        <vt:i4>5</vt:i4>
      </vt:variant>
      <vt:variant>
        <vt:lpwstr/>
      </vt:variant>
      <vt:variant>
        <vt:lpwstr>_Toc512277019</vt:lpwstr>
      </vt:variant>
      <vt:variant>
        <vt:i4>1179696</vt:i4>
      </vt:variant>
      <vt:variant>
        <vt:i4>770</vt:i4>
      </vt:variant>
      <vt:variant>
        <vt:i4>0</vt:i4>
      </vt:variant>
      <vt:variant>
        <vt:i4>5</vt:i4>
      </vt:variant>
      <vt:variant>
        <vt:lpwstr/>
      </vt:variant>
      <vt:variant>
        <vt:lpwstr>_Toc512277018</vt:lpwstr>
      </vt:variant>
      <vt:variant>
        <vt:i4>1179696</vt:i4>
      </vt:variant>
      <vt:variant>
        <vt:i4>764</vt:i4>
      </vt:variant>
      <vt:variant>
        <vt:i4>0</vt:i4>
      </vt:variant>
      <vt:variant>
        <vt:i4>5</vt:i4>
      </vt:variant>
      <vt:variant>
        <vt:lpwstr/>
      </vt:variant>
      <vt:variant>
        <vt:lpwstr>_Toc512277017</vt:lpwstr>
      </vt:variant>
      <vt:variant>
        <vt:i4>1179696</vt:i4>
      </vt:variant>
      <vt:variant>
        <vt:i4>758</vt:i4>
      </vt:variant>
      <vt:variant>
        <vt:i4>0</vt:i4>
      </vt:variant>
      <vt:variant>
        <vt:i4>5</vt:i4>
      </vt:variant>
      <vt:variant>
        <vt:lpwstr/>
      </vt:variant>
      <vt:variant>
        <vt:lpwstr>_Toc512277016</vt:lpwstr>
      </vt:variant>
      <vt:variant>
        <vt:i4>1179696</vt:i4>
      </vt:variant>
      <vt:variant>
        <vt:i4>752</vt:i4>
      </vt:variant>
      <vt:variant>
        <vt:i4>0</vt:i4>
      </vt:variant>
      <vt:variant>
        <vt:i4>5</vt:i4>
      </vt:variant>
      <vt:variant>
        <vt:lpwstr/>
      </vt:variant>
      <vt:variant>
        <vt:lpwstr>_Toc512277015</vt:lpwstr>
      </vt:variant>
      <vt:variant>
        <vt:i4>1179696</vt:i4>
      </vt:variant>
      <vt:variant>
        <vt:i4>746</vt:i4>
      </vt:variant>
      <vt:variant>
        <vt:i4>0</vt:i4>
      </vt:variant>
      <vt:variant>
        <vt:i4>5</vt:i4>
      </vt:variant>
      <vt:variant>
        <vt:lpwstr/>
      </vt:variant>
      <vt:variant>
        <vt:lpwstr>_Toc512277014</vt:lpwstr>
      </vt:variant>
      <vt:variant>
        <vt:i4>1179696</vt:i4>
      </vt:variant>
      <vt:variant>
        <vt:i4>740</vt:i4>
      </vt:variant>
      <vt:variant>
        <vt:i4>0</vt:i4>
      </vt:variant>
      <vt:variant>
        <vt:i4>5</vt:i4>
      </vt:variant>
      <vt:variant>
        <vt:lpwstr/>
      </vt:variant>
      <vt:variant>
        <vt:lpwstr>_Toc512277013</vt:lpwstr>
      </vt:variant>
      <vt:variant>
        <vt:i4>1179696</vt:i4>
      </vt:variant>
      <vt:variant>
        <vt:i4>734</vt:i4>
      </vt:variant>
      <vt:variant>
        <vt:i4>0</vt:i4>
      </vt:variant>
      <vt:variant>
        <vt:i4>5</vt:i4>
      </vt:variant>
      <vt:variant>
        <vt:lpwstr/>
      </vt:variant>
      <vt:variant>
        <vt:lpwstr>_Toc512277012</vt:lpwstr>
      </vt:variant>
      <vt:variant>
        <vt:i4>1179696</vt:i4>
      </vt:variant>
      <vt:variant>
        <vt:i4>728</vt:i4>
      </vt:variant>
      <vt:variant>
        <vt:i4>0</vt:i4>
      </vt:variant>
      <vt:variant>
        <vt:i4>5</vt:i4>
      </vt:variant>
      <vt:variant>
        <vt:lpwstr/>
      </vt:variant>
      <vt:variant>
        <vt:lpwstr>_Toc512277011</vt:lpwstr>
      </vt:variant>
      <vt:variant>
        <vt:i4>1179696</vt:i4>
      </vt:variant>
      <vt:variant>
        <vt:i4>722</vt:i4>
      </vt:variant>
      <vt:variant>
        <vt:i4>0</vt:i4>
      </vt:variant>
      <vt:variant>
        <vt:i4>5</vt:i4>
      </vt:variant>
      <vt:variant>
        <vt:lpwstr/>
      </vt:variant>
      <vt:variant>
        <vt:lpwstr>_Toc512277010</vt:lpwstr>
      </vt:variant>
      <vt:variant>
        <vt:i4>1245232</vt:i4>
      </vt:variant>
      <vt:variant>
        <vt:i4>716</vt:i4>
      </vt:variant>
      <vt:variant>
        <vt:i4>0</vt:i4>
      </vt:variant>
      <vt:variant>
        <vt:i4>5</vt:i4>
      </vt:variant>
      <vt:variant>
        <vt:lpwstr/>
      </vt:variant>
      <vt:variant>
        <vt:lpwstr>_Toc512277009</vt:lpwstr>
      </vt:variant>
      <vt:variant>
        <vt:i4>1245232</vt:i4>
      </vt:variant>
      <vt:variant>
        <vt:i4>710</vt:i4>
      </vt:variant>
      <vt:variant>
        <vt:i4>0</vt:i4>
      </vt:variant>
      <vt:variant>
        <vt:i4>5</vt:i4>
      </vt:variant>
      <vt:variant>
        <vt:lpwstr/>
      </vt:variant>
      <vt:variant>
        <vt:lpwstr>_Toc512277008</vt:lpwstr>
      </vt:variant>
      <vt:variant>
        <vt:i4>1245232</vt:i4>
      </vt:variant>
      <vt:variant>
        <vt:i4>704</vt:i4>
      </vt:variant>
      <vt:variant>
        <vt:i4>0</vt:i4>
      </vt:variant>
      <vt:variant>
        <vt:i4>5</vt:i4>
      </vt:variant>
      <vt:variant>
        <vt:lpwstr/>
      </vt:variant>
      <vt:variant>
        <vt:lpwstr>_Toc512277007</vt:lpwstr>
      </vt:variant>
      <vt:variant>
        <vt:i4>1245232</vt:i4>
      </vt:variant>
      <vt:variant>
        <vt:i4>698</vt:i4>
      </vt:variant>
      <vt:variant>
        <vt:i4>0</vt:i4>
      </vt:variant>
      <vt:variant>
        <vt:i4>5</vt:i4>
      </vt:variant>
      <vt:variant>
        <vt:lpwstr/>
      </vt:variant>
      <vt:variant>
        <vt:lpwstr>_Toc512277006</vt:lpwstr>
      </vt:variant>
      <vt:variant>
        <vt:i4>1245232</vt:i4>
      </vt:variant>
      <vt:variant>
        <vt:i4>692</vt:i4>
      </vt:variant>
      <vt:variant>
        <vt:i4>0</vt:i4>
      </vt:variant>
      <vt:variant>
        <vt:i4>5</vt:i4>
      </vt:variant>
      <vt:variant>
        <vt:lpwstr/>
      </vt:variant>
      <vt:variant>
        <vt:lpwstr>_Toc512277005</vt:lpwstr>
      </vt:variant>
      <vt:variant>
        <vt:i4>1245232</vt:i4>
      </vt:variant>
      <vt:variant>
        <vt:i4>686</vt:i4>
      </vt:variant>
      <vt:variant>
        <vt:i4>0</vt:i4>
      </vt:variant>
      <vt:variant>
        <vt:i4>5</vt:i4>
      </vt:variant>
      <vt:variant>
        <vt:lpwstr/>
      </vt:variant>
      <vt:variant>
        <vt:lpwstr>_Toc512277004</vt:lpwstr>
      </vt:variant>
      <vt:variant>
        <vt:i4>1245232</vt:i4>
      </vt:variant>
      <vt:variant>
        <vt:i4>680</vt:i4>
      </vt:variant>
      <vt:variant>
        <vt:i4>0</vt:i4>
      </vt:variant>
      <vt:variant>
        <vt:i4>5</vt:i4>
      </vt:variant>
      <vt:variant>
        <vt:lpwstr/>
      </vt:variant>
      <vt:variant>
        <vt:lpwstr>_Toc512277003</vt:lpwstr>
      </vt:variant>
      <vt:variant>
        <vt:i4>1245232</vt:i4>
      </vt:variant>
      <vt:variant>
        <vt:i4>674</vt:i4>
      </vt:variant>
      <vt:variant>
        <vt:i4>0</vt:i4>
      </vt:variant>
      <vt:variant>
        <vt:i4>5</vt:i4>
      </vt:variant>
      <vt:variant>
        <vt:lpwstr/>
      </vt:variant>
      <vt:variant>
        <vt:lpwstr>_Toc512277002</vt:lpwstr>
      </vt:variant>
      <vt:variant>
        <vt:i4>1245232</vt:i4>
      </vt:variant>
      <vt:variant>
        <vt:i4>668</vt:i4>
      </vt:variant>
      <vt:variant>
        <vt:i4>0</vt:i4>
      </vt:variant>
      <vt:variant>
        <vt:i4>5</vt:i4>
      </vt:variant>
      <vt:variant>
        <vt:lpwstr/>
      </vt:variant>
      <vt:variant>
        <vt:lpwstr>_Toc512277001</vt:lpwstr>
      </vt:variant>
      <vt:variant>
        <vt:i4>1245232</vt:i4>
      </vt:variant>
      <vt:variant>
        <vt:i4>659</vt:i4>
      </vt:variant>
      <vt:variant>
        <vt:i4>0</vt:i4>
      </vt:variant>
      <vt:variant>
        <vt:i4>5</vt:i4>
      </vt:variant>
      <vt:variant>
        <vt:lpwstr/>
      </vt:variant>
      <vt:variant>
        <vt:lpwstr>_Toc512277000</vt:lpwstr>
      </vt:variant>
      <vt:variant>
        <vt:i4>1769529</vt:i4>
      </vt:variant>
      <vt:variant>
        <vt:i4>653</vt:i4>
      </vt:variant>
      <vt:variant>
        <vt:i4>0</vt:i4>
      </vt:variant>
      <vt:variant>
        <vt:i4>5</vt:i4>
      </vt:variant>
      <vt:variant>
        <vt:lpwstr/>
      </vt:variant>
      <vt:variant>
        <vt:lpwstr>_Toc512276999</vt:lpwstr>
      </vt:variant>
      <vt:variant>
        <vt:i4>1769529</vt:i4>
      </vt:variant>
      <vt:variant>
        <vt:i4>647</vt:i4>
      </vt:variant>
      <vt:variant>
        <vt:i4>0</vt:i4>
      </vt:variant>
      <vt:variant>
        <vt:i4>5</vt:i4>
      </vt:variant>
      <vt:variant>
        <vt:lpwstr/>
      </vt:variant>
      <vt:variant>
        <vt:lpwstr>_Toc512276998</vt:lpwstr>
      </vt:variant>
      <vt:variant>
        <vt:i4>1769529</vt:i4>
      </vt:variant>
      <vt:variant>
        <vt:i4>641</vt:i4>
      </vt:variant>
      <vt:variant>
        <vt:i4>0</vt:i4>
      </vt:variant>
      <vt:variant>
        <vt:i4>5</vt:i4>
      </vt:variant>
      <vt:variant>
        <vt:lpwstr/>
      </vt:variant>
      <vt:variant>
        <vt:lpwstr>_Toc512276997</vt:lpwstr>
      </vt:variant>
      <vt:variant>
        <vt:i4>1769529</vt:i4>
      </vt:variant>
      <vt:variant>
        <vt:i4>635</vt:i4>
      </vt:variant>
      <vt:variant>
        <vt:i4>0</vt:i4>
      </vt:variant>
      <vt:variant>
        <vt:i4>5</vt:i4>
      </vt:variant>
      <vt:variant>
        <vt:lpwstr/>
      </vt:variant>
      <vt:variant>
        <vt:lpwstr>_Toc512276996</vt:lpwstr>
      </vt:variant>
      <vt:variant>
        <vt:i4>1769529</vt:i4>
      </vt:variant>
      <vt:variant>
        <vt:i4>629</vt:i4>
      </vt:variant>
      <vt:variant>
        <vt:i4>0</vt:i4>
      </vt:variant>
      <vt:variant>
        <vt:i4>5</vt:i4>
      </vt:variant>
      <vt:variant>
        <vt:lpwstr/>
      </vt:variant>
      <vt:variant>
        <vt:lpwstr>_Toc512276995</vt:lpwstr>
      </vt:variant>
      <vt:variant>
        <vt:i4>1769529</vt:i4>
      </vt:variant>
      <vt:variant>
        <vt:i4>623</vt:i4>
      </vt:variant>
      <vt:variant>
        <vt:i4>0</vt:i4>
      </vt:variant>
      <vt:variant>
        <vt:i4>5</vt:i4>
      </vt:variant>
      <vt:variant>
        <vt:lpwstr/>
      </vt:variant>
      <vt:variant>
        <vt:lpwstr>_Toc512276994</vt:lpwstr>
      </vt:variant>
      <vt:variant>
        <vt:i4>1769529</vt:i4>
      </vt:variant>
      <vt:variant>
        <vt:i4>617</vt:i4>
      </vt:variant>
      <vt:variant>
        <vt:i4>0</vt:i4>
      </vt:variant>
      <vt:variant>
        <vt:i4>5</vt:i4>
      </vt:variant>
      <vt:variant>
        <vt:lpwstr/>
      </vt:variant>
      <vt:variant>
        <vt:lpwstr>_Toc512276993</vt:lpwstr>
      </vt:variant>
      <vt:variant>
        <vt:i4>1769529</vt:i4>
      </vt:variant>
      <vt:variant>
        <vt:i4>611</vt:i4>
      </vt:variant>
      <vt:variant>
        <vt:i4>0</vt:i4>
      </vt:variant>
      <vt:variant>
        <vt:i4>5</vt:i4>
      </vt:variant>
      <vt:variant>
        <vt:lpwstr/>
      </vt:variant>
      <vt:variant>
        <vt:lpwstr>_Toc512276992</vt:lpwstr>
      </vt:variant>
      <vt:variant>
        <vt:i4>1769529</vt:i4>
      </vt:variant>
      <vt:variant>
        <vt:i4>605</vt:i4>
      </vt:variant>
      <vt:variant>
        <vt:i4>0</vt:i4>
      </vt:variant>
      <vt:variant>
        <vt:i4>5</vt:i4>
      </vt:variant>
      <vt:variant>
        <vt:lpwstr/>
      </vt:variant>
      <vt:variant>
        <vt:lpwstr>_Toc512276991</vt:lpwstr>
      </vt:variant>
      <vt:variant>
        <vt:i4>1769529</vt:i4>
      </vt:variant>
      <vt:variant>
        <vt:i4>599</vt:i4>
      </vt:variant>
      <vt:variant>
        <vt:i4>0</vt:i4>
      </vt:variant>
      <vt:variant>
        <vt:i4>5</vt:i4>
      </vt:variant>
      <vt:variant>
        <vt:lpwstr/>
      </vt:variant>
      <vt:variant>
        <vt:lpwstr>_Toc512276990</vt:lpwstr>
      </vt:variant>
      <vt:variant>
        <vt:i4>1703993</vt:i4>
      </vt:variant>
      <vt:variant>
        <vt:i4>593</vt:i4>
      </vt:variant>
      <vt:variant>
        <vt:i4>0</vt:i4>
      </vt:variant>
      <vt:variant>
        <vt:i4>5</vt:i4>
      </vt:variant>
      <vt:variant>
        <vt:lpwstr/>
      </vt:variant>
      <vt:variant>
        <vt:lpwstr>_Toc512276989</vt:lpwstr>
      </vt:variant>
      <vt:variant>
        <vt:i4>1703993</vt:i4>
      </vt:variant>
      <vt:variant>
        <vt:i4>587</vt:i4>
      </vt:variant>
      <vt:variant>
        <vt:i4>0</vt:i4>
      </vt:variant>
      <vt:variant>
        <vt:i4>5</vt:i4>
      </vt:variant>
      <vt:variant>
        <vt:lpwstr/>
      </vt:variant>
      <vt:variant>
        <vt:lpwstr>_Toc512276988</vt:lpwstr>
      </vt:variant>
      <vt:variant>
        <vt:i4>1703993</vt:i4>
      </vt:variant>
      <vt:variant>
        <vt:i4>581</vt:i4>
      </vt:variant>
      <vt:variant>
        <vt:i4>0</vt:i4>
      </vt:variant>
      <vt:variant>
        <vt:i4>5</vt:i4>
      </vt:variant>
      <vt:variant>
        <vt:lpwstr/>
      </vt:variant>
      <vt:variant>
        <vt:lpwstr>_Toc512276987</vt:lpwstr>
      </vt:variant>
      <vt:variant>
        <vt:i4>1703993</vt:i4>
      </vt:variant>
      <vt:variant>
        <vt:i4>575</vt:i4>
      </vt:variant>
      <vt:variant>
        <vt:i4>0</vt:i4>
      </vt:variant>
      <vt:variant>
        <vt:i4>5</vt:i4>
      </vt:variant>
      <vt:variant>
        <vt:lpwstr/>
      </vt:variant>
      <vt:variant>
        <vt:lpwstr>_Toc512276986</vt:lpwstr>
      </vt:variant>
      <vt:variant>
        <vt:i4>1703993</vt:i4>
      </vt:variant>
      <vt:variant>
        <vt:i4>569</vt:i4>
      </vt:variant>
      <vt:variant>
        <vt:i4>0</vt:i4>
      </vt:variant>
      <vt:variant>
        <vt:i4>5</vt:i4>
      </vt:variant>
      <vt:variant>
        <vt:lpwstr/>
      </vt:variant>
      <vt:variant>
        <vt:lpwstr>_Toc512276985</vt:lpwstr>
      </vt:variant>
      <vt:variant>
        <vt:i4>1703993</vt:i4>
      </vt:variant>
      <vt:variant>
        <vt:i4>563</vt:i4>
      </vt:variant>
      <vt:variant>
        <vt:i4>0</vt:i4>
      </vt:variant>
      <vt:variant>
        <vt:i4>5</vt:i4>
      </vt:variant>
      <vt:variant>
        <vt:lpwstr/>
      </vt:variant>
      <vt:variant>
        <vt:lpwstr>_Toc512276984</vt:lpwstr>
      </vt:variant>
      <vt:variant>
        <vt:i4>1703993</vt:i4>
      </vt:variant>
      <vt:variant>
        <vt:i4>557</vt:i4>
      </vt:variant>
      <vt:variant>
        <vt:i4>0</vt:i4>
      </vt:variant>
      <vt:variant>
        <vt:i4>5</vt:i4>
      </vt:variant>
      <vt:variant>
        <vt:lpwstr/>
      </vt:variant>
      <vt:variant>
        <vt:lpwstr>_Toc512276983</vt:lpwstr>
      </vt:variant>
      <vt:variant>
        <vt:i4>1703993</vt:i4>
      </vt:variant>
      <vt:variant>
        <vt:i4>551</vt:i4>
      </vt:variant>
      <vt:variant>
        <vt:i4>0</vt:i4>
      </vt:variant>
      <vt:variant>
        <vt:i4>5</vt:i4>
      </vt:variant>
      <vt:variant>
        <vt:lpwstr/>
      </vt:variant>
      <vt:variant>
        <vt:lpwstr>_Toc512276982</vt:lpwstr>
      </vt:variant>
      <vt:variant>
        <vt:i4>1703993</vt:i4>
      </vt:variant>
      <vt:variant>
        <vt:i4>545</vt:i4>
      </vt:variant>
      <vt:variant>
        <vt:i4>0</vt:i4>
      </vt:variant>
      <vt:variant>
        <vt:i4>5</vt:i4>
      </vt:variant>
      <vt:variant>
        <vt:lpwstr/>
      </vt:variant>
      <vt:variant>
        <vt:lpwstr>_Toc512276981</vt:lpwstr>
      </vt:variant>
      <vt:variant>
        <vt:i4>1703993</vt:i4>
      </vt:variant>
      <vt:variant>
        <vt:i4>539</vt:i4>
      </vt:variant>
      <vt:variant>
        <vt:i4>0</vt:i4>
      </vt:variant>
      <vt:variant>
        <vt:i4>5</vt:i4>
      </vt:variant>
      <vt:variant>
        <vt:lpwstr/>
      </vt:variant>
      <vt:variant>
        <vt:lpwstr>_Toc512276980</vt:lpwstr>
      </vt:variant>
      <vt:variant>
        <vt:i4>1376313</vt:i4>
      </vt:variant>
      <vt:variant>
        <vt:i4>533</vt:i4>
      </vt:variant>
      <vt:variant>
        <vt:i4>0</vt:i4>
      </vt:variant>
      <vt:variant>
        <vt:i4>5</vt:i4>
      </vt:variant>
      <vt:variant>
        <vt:lpwstr/>
      </vt:variant>
      <vt:variant>
        <vt:lpwstr>_Toc512276979</vt:lpwstr>
      </vt:variant>
      <vt:variant>
        <vt:i4>1376313</vt:i4>
      </vt:variant>
      <vt:variant>
        <vt:i4>527</vt:i4>
      </vt:variant>
      <vt:variant>
        <vt:i4>0</vt:i4>
      </vt:variant>
      <vt:variant>
        <vt:i4>5</vt:i4>
      </vt:variant>
      <vt:variant>
        <vt:lpwstr/>
      </vt:variant>
      <vt:variant>
        <vt:lpwstr>_Toc512276978</vt:lpwstr>
      </vt:variant>
      <vt:variant>
        <vt:i4>1376313</vt:i4>
      </vt:variant>
      <vt:variant>
        <vt:i4>521</vt:i4>
      </vt:variant>
      <vt:variant>
        <vt:i4>0</vt:i4>
      </vt:variant>
      <vt:variant>
        <vt:i4>5</vt:i4>
      </vt:variant>
      <vt:variant>
        <vt:lpwstr/>
      </vt:variant>
      <vt:variant>
        <vt:lpwstr>_Toc512276977</vt:lpwstr>
      </vt:variant>
      <vt:variant>
        <vt:i4>1376313</vt:i4>
      </vt:variant>
      <vt:variant>
        <vt:i4>515</vt:i4>
      </vt:variant>
      <vt:variant>
        <vt:i4>0</vt:i4>
      </vt:variant>
      <vt:variant>
        <vt:i4>5</vt:i4>
      </vt:variant>
      <vt:variant>
        <vt:lpwstr/>
      </vt:variant>
      <vt:variant>
        <vt:lpwstr>_Toc512276976</vt:lpwstr>
      </vt:variant>
      <vt:variant>
        <vt:i4>1376313</vt:i4>
      </vt:variant>
      <vt:variant>
        <vt:i4>509</vt:i4>
      </vt:variant>
      <vt:variant>
        <vt:i4>0</vt:i4>
      </vt:variant>
      <vt:variant>
        <vt:i4>5</vt:i4>
      </vt:variant>
      <vt:variant>
        <vt:lpwstr/>
      </vt:variant>
      <vt:variant>
        <vt:lpwstr>_Toc512276975</vt:lpwstr>
      </vt:variant>
      <vt:variant>
        <vt:i4>1376313</vt:i4>
      </vt:variant>
      <vt:variant>
        <vt:i4>503</vt:i4>
      </vt:variant>
      <vt:variant>
        <vt:i4>0</vt:i4>
      </vt:variant>
      <vt:variant>
        <vt:i4>5</vt:i4>
      </vt:variant>
      <vt:variant>
        <vt:lpwstr/>
      </vt:variant>
      <vt:variant>
        <vt:lpwstr>_Toc512276974</vt:lpwstr>
      </vt:variant>
      <vt:variant>
        <vt:i4>1376313</vt:i4>
      </vt:variant>
      <vt:variant>
        <vt:i4>497</vt:i4>
      </vt:variant>
      <vt:variant>
        <vt:i4>0</vt:i4>
      </vt:variant>
      <vt:variant>
        <vt:i4>5</vt:i4>
      </vt:variant>
      <vt:variant>
        <vt:lpwstr/>
      </vt:variant>
      <vt:variant>
        <vt:lpwstr>_Toc512276973</vt:lpwstr>
      </vt:variant>
      <vt:variant>
        <vt:i4>1376313</vt:i4>
      </vt:variant>
      <vt:variant>
        <vt:i4>491</vt:i4>
      </vt:variant>
      <vt:variant>
        <vt:i4>0</vt:i4>
      </vt:variant>
      <vt:variant>
        <vt:i4>5</vt:i4>
      </vt:variant>
      <vt:variant>
        <vt:lpwstr/>
      </vt:variant>
      <vt:variant>
        <vt:lpwstr>_Toc512276972</vt:lpwstr>
      </vt:variant>
      <vt:variant>
        <vt:i4>1376313</vt:i4>
      </vt:variant>
      <vt:variant>
        <vt:i4>485</vt:i4>
      </vt:variant>
      <vt:variant>
        <vt:i4>0</vt:i4>
      </vt:variant>
      <vt:variant>
        <vt:i4>5</vt:i4>
      </vt:variant>
      <vt:variant>
        <vt:lpwstr/>
      </vt:variant>
      <vt:variant>
        <vt:lpwstr>_Toc512276971</vt:lpwstr>
      </vt:variant>
      <vt:variant>
        <vt:i4>1376313</vt:i4>
      </vt:variant>
      <vt:variant>
        <vt:i4>479</vt:i4>
      </vt:variant>
      <vt:variant>
        <vt:i4>0</vt:i4>
      </vt:variant>
      <vt:variant>
        <vt:i4>5</vt:i4>
      </vt:variant>
      <vt:variant>
        <vt:lpwstr/>
      </vt:variant>
      <vt:variant>
        <vt:lpwstr>_Toc512276970</vt:lpwstr>
      </vt:variant>
      <vt:variant>
        <vt:i4>1310777</vt:i4>
      </vt:variant>
      <vt:variant>
        <vt:i4>473</vt:i4>
      </vt:variant>
      <vt:variant>
        <vt:i4>0</vt:i4>
      </vt:variant>
      <vt:variant>
        <vt:i4>5</vt:i4>
      </vt:variant>
      <vt:variant>
        <vt:lpwstr/>
      </vt:variant>
      <vt:variant>
        <vt:lpwstr>_Toc512276969</vt:lpwstr>
      </vt:variant>
      <vt:variant>
        <vt:i4>1310777</vt:i4>
      </vt:variant>
      <vt:variant>
        <vt:i4>467</vt:i4>
      </vt:variant>
      <vt:variant>
        <vt:i4>0</vt:i4>
      </vt:variant>
      <vt:variant>
        <vt:i4>5</vt:i4>
      </vt:variant>
      <vt:variant>
        <vt:lpwstr/>
      </vt:variant>
      <vt:variant>
        <vt:lpwstr>_Toc512276968</vt:lpwstr>
      </vt:variant>
      <vt:variant>
        <vt:i4>1310777</vt:i4>
      </vt:variant>
      <vt:variant>
        <vt:i4>461</vt:i4>
      </vt:variant>
      <vt:variant>
        <vt:i4>0</vt:i4>
      </vt:variant>
      <vt:variant>
        <vt:i4>5</vt:i4>
      </vt:variant>
      <vt:variant>
        <vt:lpwstr/>
      </vt:variant>
      <vt:variant>
        <vt:lpwstr>_Toc512276967</vt:lpwstr>
      </vt:variant>
      <vt:variant>
        <vt:i4>1310771</vt:i4>
      </vt:variant>
      <vt:variant>
        <vt:i4>452</vt:i4>
      </vt:variant>
      <vt:variant>
        <vt:i4>0</vt:i4>
      </vt:variant>
      <vt:variant>
        <vt:i4>5</vt:i4>
      </vt:variant>
      <vt:variant>
        <vt:lpwstr/>
      </vt:variant>
      <vt:variant>
        <vt:lpwstr>_Toc512279396</vt:lpwstr>
      </vt:variant>
      <vt:variant>
        <vt:i4>1310771</vt:i4>
      </vt:variant>
      <vt:variant>
        <vt:i4>446</vt:i4>
      </vt:variant>
      <vt:variant>
        <vt:i4>0</vt:i4>
      </vt:variant>
      <vt:variant>
        <vt:i4>5</vt:i4>
      </vt:variant>
      <vt:variant>
        <vt:lpwstr/>
      </vt:variant>
      <vt:variant>
        <vt:lpwstr>_Toc512279395</vt:lpwstr>
      </vt:variant>
      <vt:variant>
        <vt:i4>1310771</vt:i4>
      </vt:variant>
      <vt:variant>
        <vt:i4>440</vt:i4>
      </vt:variant>
      <vt:variant>
        <vt:i4>0</vt:i4>
      </vt:variant>
      <vt:variant>
        <vt:i4>5</vt:i4>
      </vt:variant>
      <vt:variant>
        <vt:lpwstr/>
      </vt:variant>
      <vt:variant>
        <vt:lpwstr>_Toc512279394</vt:lpwstr>
      </vt:variant>
      <vt:variant>
        <vt:i4>1310771</vt:i4>
      </vt:variant>
      <vt:variant>
        <vt:i4>434</vt:i4>
      </vt:variant>
      <vt:variant>
        <vt:i4>0</vt:i4>
      </vt:variant>
      <vt:variant>
        <vt:i4>5</vt:i4>
      </vt:variant>
      <vt:variant>
        <vt:lpwstr/>
      </vt:variant>
      <vt:variant>
        <vt:lpwstr>_Toc512279393</vt:lpwstr>
      </vt:variant>
      <vt:variant>
        <vt:i4>1310771</vt:i4>
      </vt:variant>
      <vt:variant>
        <vt:i4>428</vt:i4>
      </vt:variant>
      <vt:variant>
        <vt:i4>0</vt:i4>
      </vt:variant>
      <vt:variant>
        <vt:i4>5</vt:i4>
      </vt:variant>
      <vt:variant>
        <vt:lpwstr/>
      </vt:variant>
      <vt:variant>
        <vt:lpwstr>_Toc512279392</vt:lpwstr>
      </vt:variant>
      <vt:variant>
        <vt:i4>1310771</vt:i4>
      </vt:variant>
      <vt:variant>
        <vt:i4>422</vt:i4>
      </vt:variant>
      <vt:variant>
        <vt:i4>0</vt:i4>
      </vt:variant>
      <vt:variant>
        <vt:i4>5</vt:i4>
      </vt:variant>
      <vt:variant>
        <vt:lpwstr/>
      </vt:variant>
      <vt:variant>
        <vt:lpwstr>_Toc512279391</vt:lpwstr>
      </vt:variant>
      <vt:variant>
        <vt:i4>1310771</vt:i4>
      </vt:variant>
      <vt:variant>
        <vt:i4>416</vt:i4>
      </vt:variant>
      <vt:variant>
        <vt:i4>0</vt:i4>
      </vt:variant>
      <vt:variant>
        <vt:i4>5</vt:i4>
      </vt:variant>
      <vt:variant>
        <vt:lpwstr/>
      </vt:variant>
      <vt:variant>
        <vt:lpwstr>_Toc512279390</vt:lpwstr>
      </vt:variant>
      <vt:variant>
        <vt:i4>1376307</vt:i4>
      </vt:variant>
      <vt:variant>
        <vt:i4>410</vt:i4>
      </vt:variant>
      <vt:variant>
        <vt:i4>0</vt:i4>
      </vt:variant>
      <vt:variant>
        <vt:i4>5</vt:i4>
      </vt:variant>
      <vt:variant>
        <vt:lpwstr/>
      </vt:variant>
      <vt:variant>
        <vt:lpwstr>_Toc512279389</vt:lpwstr>
      </vt:variant>
      <vt:variant>
        <vt:i4>1376307</vt:i4>
      </vt:variant>
      <vt:variant>
        <vt:i4>404</vt:i4>
      </vt:variant>
      <vt:variant>
        <vt:i4>0</vt:i4>
      </vt:variant>
      <vt:variant>
        <vt:i4>5</vt:i4>
      </vt:variant>
      <vt:variant>
        <vt:lpwstr/>
      </vt:variant>
      <vt:variant>
        <vt:lpwstr>_Toc512279388</vt:lpwstr>
      </vt:variant>
      <vt:variant>
        <vt:i4>1376307</vt:i4>
      </vt:variant>
      <vt:variant>
        <vt:i4>398</vt:i4>
      </vt:variant>
      <vt:variant>
        <vt:i4>0</vt:i4>
      </vt:variant>
      <vt:variant>
        <vt:i4>5</vt:i4>
      </vt:variant>
      <vt:variant>
        <vt:lpwstr/>
      </vt:variant>
      <vt:variant>
        <vt:lpwstr>_Toc512279387</vt:lpwstr>
      </vt:variant>
      <vt:variant>
        <vt:i4>1376307</vt:i4>
      </vt:variant>
      <vt:variant>
        <vt:i4>392</vt:i4>
      </vt:variant>
      <vt:variant>
        <vt:i4>0</vt:i4>
      </vt:variant>
      <vt:variant>
        <vt:i4>5</vt:i4>
      </vt:variant>
      <vt:variant>
        <vt:lpwstr/>
      </vt:variant>
      <vt:variant>
        <vt:lpwstr>_Toc512279386</vt:lpwstr>
      </vt:variant>
      <vt:variant>
        <vt:i4>1376307</vt:i4>
      </vt:variant>
      <vt:variant>
        <vt:i4>386</vt:i4>
      </vt:variant>
      <vt:variant>
        <vt:i4>0</vt:i4>
      </vt:variant>
      <vt:variant>
        <vt:i4>5</vt:i4>
      </vt:variant>
      <vt:variant>
        <vt:lpwstr/>
      </vt:variant>
      <vt:variant>
        <vt:lpwstr>_Toc512279385</vt:lpwstr>
      </vt:variant>
      <vt:variant>
        <vt:i4>1376307</vt:i4>
      </vt:variant>
      <vt:variant>
        <vt:i4>380</vt:i4>
      </vt:variant>
      <vt:variant>
        <vt:i4>0</vt:i4>
      </vt:variant>
      <vt:variant>
        <vt:i4>5</vt:i4>
      </vt:variant>
      <vt:variant>
        <vt:lpwstr/>
      </vt:variant>
      <vt:variant>
        <vt:lpwstr>_Toc512279384</vt:lpwstr>
      </vt:variant>
      <vt:variant>
        <vt:i4>1376307</vt:i4>
      </vt:variant>
      <vt:variant>
        <vt:i4>374</vt:i4>
      </vt:variant>
      <vt:variant>
        <vt:i4>0</vt:i4>
      </vt:variant>
      <vt:variant>
        <vt:i4>5</vt:i4>
      </vt:variant>
      <vt:variant>
        <vt:lpwstr/>
      </vt:variant>
      <vt:variant>
        <vt:lpwstr>_Toc512279383</vt:lpwstr>
      </vt:variant>
      <vt:variant>
        <vt:i4>1376307</vt:i4>
      </vt:variant>
      <vt:variant>
        <vt:i4>368</vt:i4>
      </vt:variant>
      <vt:variant>
        <vt:i4>0</vt:i4>
      </vt:variant>
      <vt:variant>
        <vt:i4>5</vt:i4>
      </vt:variant>
      <vt:variant>
        <vt:lpwstr/>
      </vt:variant>
      <vt:variant>
        <vt:lpwstr>_Toc512279382</vt:lpwstr>
      </vt:variant>
      <vt:variant>
        <vt:i4>1376307</vt:i4>
      </vt:variant>
      <vt:variant>
        <vt:i4>362</vt:i4>
      </vt:variant>
      <vt:variant>
        <vt:i4>0</vt:i4>
      </vt:variant>
      <vt:variant>
        <vt:i4>5</vt:i4>
      </vt:variant>
      <vt:variant>
        <vt:lpwstr/>
      </vt:variant>
      <vt:variant>
        <vt:lpwstr>_Toc512279381</vt:lpwstr>
      </vt:variant>
      <vt:variant>
        <vt:i4>1376307</vt:i4>
      </vt:variant>
      <vt:variant>
        <vt:i4>356</vt:i4>
      </vt:variant>
      <vt:variant>
        <vt:i4>0</vt:i4>
      </vt:variant>
      <vt:variant>
        <vt:i4>5</vt:i4>
      </vt:variant>
      <vt:variant>
        <vt:lpwstr/>
      </vt:variant>
      <vt:variant>
        <vt:lpwstr>_Toc512279380</vt:lpwstr>
      </vt:variant>
      <vt:variant>
        <vt:i4>1703987</vt:i4>
      </vt:variant>
      <vt:variant>
        <vt:i4>350</vt:i4>
      </vt:variant>
      <vt:variant>
        <vt:i4>0</vt:i4>
      </vt:variant>
      <vt:variant>
        <vt:i4>5</vt:i4>
      </vt:variant>
      <vt:variant>
        <vt:lpwstr/>
      </vt:variant>
      <vt:variant>
        <vt:lpwstr>_Toc512279379</vt:lpwstr>
      </vt:variant>
      <vt:variant>
        <vt:i4>1703987</vt:i4>
      </vt:variant>
      <vt:variant>
        <vt:i4>344</vt:i4>
      </vt:variant>
      <vt:variant>
        <vt:i4>0</vt:i4>
      </vt:variant>
      <vt:variant>
        <vt:i4>5</vt:i4>
      </vt:variant>
      <vt:variant>
        <vt:lpwstr/>
      </vt:variant>
      <vt:variant>
        <vt:lpwstr>_Toc512279378</vt:lpwstr>
      </vt:variant>
      <vt:variant>
        <vt:i4>1703987</vt:i4>
      </vt:variant>
      <vt:variant>
        <vt:i4>338</vt:i4>
      </vt:variant>
      <vt:variant>
        <vt:i4>0</vt:i4>
      </vt:variant>
      <vt:variant>
        <vt:i4>5</vt:i4>
      </vt:variant>
      <vt:variant>
        <vt:lpwstr/>
      </vt:variant>
      <vt:variant>
        <vt:lpwstr>_Toc512279377</vt:lpwstr>
      </vt:variant>
      <vt:variant>
        <vt:i4>1703987</vt:i4>
      </vt:variant>
      <vt:variant>
        <vt:i4>332</vt:i4>
      </vt:variant>
      <vt:variant>
        <vt:i4>0</vt:i4>
      </vt:variant>
      <vt:variant>
        <vt:i4>5</vt:i4>
      </vt:variant>
      <vt:variant>
        <vt:lpwstr/>
      </vt:variant>
      <vt:variant>
        <vt:lpwstr>_Toc512279376</vt:lpwstr>
      </vt:variant>
      <vt:variant>
        <vt:i4>1703987</vt:i4>
      </vt:variant>
      <vt:variant>
        <vt:i4>326</vt:i4>
      </vt:variant>
      <vt:variant>
        <vt:i4>0</vt:i4>
      </vt:variant>
      <vt:variant>
        <vt:i4>5</vt:i4>
      </vt:variant>
      <vt:variant>
        <vt:lpwstr/>
      </vt:variant>
      <vt:variant>
        <vt:lpwstr>_Toc512279375</vt:lpwstr>
      </vt:variant>
      <vt:variant>
        <vt:i4>1703987</vt:i4>
      </vt:variant>
      <vt:variant>
        <vt:i4>320</vt:i4>
      </vt:variant>
      <vt:variant>
        <vt:i4>0</vt:i4>
      </vt:variant>
      <vt:variant>
        <vt:i4>5</vt:i4>
      </vt:variant>
      <vt:variant>
        <vt:lpwstr/>
      </vt:variant>
      <vt:variant>
        <vt:lpwstr>_Toc512279374</vt:lpwstr>
      </vt:variant>
      <vt:variant>
        <vt:i4>1703987</vt:i4>
      </vt:variant>
      <vt:variant>
        <vt:i4>314</vt:i4>
      </vt:variant>
      <vt:variant>
        <vt:i4>0</vt:i4>
      </vt:variant>
      <vt:variant>
        <vt:i4>5</vt:i4>
      </vt:variant>
      <vt:variant>
        <vt:lpwstr/>
      </vt:variant>
      <vt:variant>
        <vt:lpwstr>_Toc512279373</vt:lpwstr>
      </vt:variant>
      <vt:variant>
        <vt:i4>1703987</vt:i4>
      </vt:variant>
      <vt:variant>
        <vt:i4>308</vt:i4>
      </vt:variant>
      <vt:variant>
        <vt:i4>0</vt:i4>
      </vt:variant>
      <vt:variant>
        <vt:i4>5</vt:i4>
      </vt:variant>
      <vt:variant>
        <vt:lpwstr/>
      </vt:variant>
      <vt:variant>
        <vt:lpwstr>_Toc512279372</vt:lpwstr>
      </vt:variant>
      <vt:variant>
        <vt:i4>1703987</vt:i4>
      </vt:variant>
      <vt:variant>
        <vt:i4>302</vt:i4>
      </vt:variant>
      <vt:variant>
        <vt:i4>0</vt:i4>
      </vt:variant>
      <vt:variant>
        <vt:i4>5</vt:i4>
      </vt:variant>
      <vt:variant>
        <vt:lpwstr/>
      </vt:variant>
      <vt:variant>
        <vt:lpwstr>_Toc512279371</vt:lpwstr>
      </vt:variant>
      <vt:variant>
        <vt:i4>1703987</vt:i4>
      </vt:variant>
      <vt:variant>
        <vt:i4>296</vt:i4>
      </vt:variant>
      <vt:variant>
        <vt:i4>0</vt:i4>
      </vt:variant>
      <vt:variant>
        <vt:i4>5</vt:i4>
      </vt:variant>
      <vt:variant>
        <vt:lpwstr/>
      </vt:variant>
      <vt:variant>
        <vt:lpwstr>_Toc512279370</vt:lpwstr>
      </vt:variant>
      <vt:variant>
        <vt:i4>1769523</vt:i4>
      </vt:variant>
      <vt:variant>
        <vt:i4>290</vt:i4>
      </vt:variant>
      <vt:variant>
        <vt:i4>0</vt:i4>
      </vt:variant>
      <vt:variant>
        <vt:i4>5</vt:i4>
      </vt:variant>
      <vt:variant>
        <vt:lpwstr/>
      </vt:variant>
      <vt:variant>
        <vt:lpwstr>_Toc512279369</vt:lpwstr>
      </vt:variant>
      <vt:variant>
        <vt:i4>1769523</vt:i4>
      </vt:variant>
      <vt:variant>
        <vt:i4>284</vt:i4>
      </vt:variant>
      <vt:variant>
        <vt:i4>0</vt:i4>
      </vt:variant>
      <vt:variant>
        <vt:i4>5</vt:i4>
      </vt:variant>
      <vt:variant>
        <vt:lpwstr/>
      </vt:variant>
      <vt:variant>
        <vt:lpwstr>_Toc512279368</vt:lpwstr>
      </vt:variant>
      <vt:variant>
        <vt:i4>1769523</vt:i4>
      </vt:variant>
      <vt:variant>
        <vt:i4>278</vt:i4>
      </vt:variant>
      <vt:variant>
        <vt:i4>0</vt:i4>
      </vt:variant>
      <vt:variant>
        <vt:i4>5</vt:i4>
      </vt:variant>
      <vt:variant>
        <vt:lpwstr/>
      </vt:variant>
      <vt:variant>
        <vt:lpwstr>_Toc512279367</vt:lpwstr>
      </vt:variant>
      <vt:variant>
        <vt:i4>1769523</vt:i4>
      </vt:variant>
      <vt:variant>
        <vt:i4>272</vt:i4>
      </vt:variant>
      <vt:variant>
        <vt:i4>0</vt:i4>
      </vt:variant>
      <vt:variant>
        <vt:i4>5</vt:i4>
      </vt:variant>
      <vt:variant>
        <vt:lpwstr/>
      </vt:variant>
      <vt:variant>
        <vt:lpwstr>_Toc512279366</vt:lpwstr>
      </vt:variant>
      <vt:variant>
        <vt:i4>1769523</vt:i4>
      </vt:variant>
      <vt:variant>
        <vt:i4>266</vt:i4>
      </vt:variant>
      <vt:variant>
        <vt:i4>0</vt:i4>
      </vt:variant>
      <vt:variant>
        <vt:i4>5</vt:i4>
      </vt:variant>
      <vt:variant>
        <vt:lpwstr/>
      </vt:variant>
      <vt:variant>
        <vt:lpwstr>_Toc512279365</vt:lpwstr>
      </vt:variant>
      <vt:variant>
        <vt:i4>1769523</vt:i4>
      </vt:variant>
      <vt:variant>
        <vt:i4>260</vt:i4>
      </vt:variant>
      <vt:variant>
        <vt:i4>0</vt:i4>
      </vt:variant>
      <vt:variant>
        <vt:i4>5</vt:i4>
      </vt:variant>
      <vt:variant>
        <vt:lpwstr/>
      </vt:variant>
      <vt:variant>
        <vt:lpwstr>_Toc512279364</vt:lpwstr>
      </vt:variant>
      <vt:variant>
        <vt:i4>1769523</vt:i4>
      </vt:variant>
      <vt:variant>
        <vt:i4>254</vt:i4>
      </vt:variant>
      <vt:variant>
        <vt:i4>0</vt:i4>
      </vt:variant>
      <vt:variant>
        <vt:i4>5</vt:i4>
      </vt:variant>
      <vt:variant>
        <vt:lpwstr/>
      </vt:variant>
      <vt:variant>
        <vt:lpwstr>_Toc512279363</vt:lpwstr>
      </vt:variant>
      <vt:variant>
        <vt:i4>1769523</vt:i4>
      </vt:variant>
      <vt:variant>
        <vt:i4>248</vt:i4>
      </vt:variant>
      <vt:variant>
        <vt:i4>0</vt:i4>
      </vt:variant>
      <vt:variant>
        <vt:i4>5</vt:i4>
      </vt:variant>
      <vt:variant>
        <vt:lpwstr/>
      </vt:variant>
      <vt:variant>
        <vt:lpwstr>_Toc512279362</vt:lpwstr>
      </vt:variant>
      <vt:variant>
        <vt:i4>1769523</vt:i4>
      </vt:variant>
      <vt:variant>
        <vt:i4>242</vt:i4>
      </vt:variant>
      <vt:variant>
        <vt:i4>0</vt:i4>
      </vt:variant>
      <vt:variant>
        <vt:i4>5</vt:i4>
      </vt:variant>
      <vt:variant>
        <vt:lpwstr/>
      </vt:variant>
      <vt:variant>
        <vt:lpwstr>_Toc512279361</vt:lpwstr>
      </vt:variant>
      <vt:variant>
        <vt:i4>1769523</vt:i4>
      </vt:variant>
      <vt:variant>
        <vt:i4>236</vt:i4>
      </vt:variant>
      <vt:variant>
        <vt:i4>0</vt:i4>
      </vt:variant>
      <vt:variant>
        <vt:i4>5</vt:i4>
      </vt:variant>
      <vt:variant>
        <vt:lpwstr/>
      </vt:variant>
      <vt:variant>
        <vt:lpwstr>_Toc512279360</vt:lpwstr>
      </vt:variant>
      <vt:variant>
        <vt:i4>1572915</vt:i4>
      </vt:variant>
      <vt:variant>
        <vt:i4>230</vt:i4>
      </vt:variant>
      <vt:variant>
        <vt:i4>0</vt:i4>
      </vt:variant>
      <vt:variant>
        <vt:i4>5</vt:i4>
      </vt:variant>
      <vt:variant>
        <vt:lpwstr/>
      </vt:variant>
      <vt:variant>
        <vt:lpwstr>_Toc512279359</vt:lpwstr>
      </vt:variant>
      <vt:variant>
        <vt:i4>1572915</vt:i4>
      </vt:variant>
      <vt:variant>
        <vt:i4>224</vt:i4>
      </vt:variant>
      <vt:variant>
        <vt:i4>0</vt:i4>
      </vt:variant>
      <vt:variant>
        <vt:i4>5</vt:i4>
      </vt:variant>
      <vt:variant>
        <vt:lpwstr/>
      </vt:variant>
      <vt:variant>
        <vt:lpwstr>_Toc512279358</vt:lpwstr>
      </vt:variant>
      <vt:variant>
        <vt:i4>1572915</vt:i4>
      </vt:variant>
      <vt:variant>
        <vt:i4>218</vt:i4>
      </vt:variant>
      <vt:variant>
        <vt:i4>0</vt:i4>
      </vt:variant>
      <vt:variant>
        <vt:i4>5</vt:i4>
      </vt:variant>
      <vt:variant>
        <vt:lpwstr/>
      </vt:variant>
      <vt:variant>
        <vt:lpwstr>_Toc512279357</vt:lpwstr>
      </vt:variant>
      <vt:variant>
        <vt:i4>1572915</vt:i4>
      </vt:variant>
      <vt:variant>
        <vt:i4>212</vt:i4>
      </vt:variant>
      <vt:variant>
        <vt:i4>0</vt:i4>
      </vt:variant>
      <vt:variant>
        <vt:i4>5</vt:i4>
      </vt:variant>
      <vt:variant>
        <vt:lpwstr/>
      </vt:variant>
      <vt:variant>
        <vt:lpwstr>_Toc512279356</vt:lpwstr>
      </vt:variant>
      <vt:variant>
        <vt:i4>1572915</vt:i4>
      </vt:variant>
      <vt:variant>
        <vt:i4>206</vt:i4>
      </vt:variant>
      <vt:variant>
        <vt:i4>0</vt:i4>
      </vt:variant>
      <vt:variant>
        <vt:i4>5</vt:i4>
      </vt:variant>
      <vt:variant>
        <vt:lpwstr/>
      </vt:variant>
      <vt:variant>
        <vt:lpwstr>_Toc512279355</vt:lpwstr>
      </vt:variant>
      <vt:variant>
        <vt:i4>1572915</vt:i4>
      </vt:variant>
      <vt:variant>
        <vt:i4>200</vt:i4>
      </vt:variant>
      <vt:variant>
        <vt:i4>0</vt:i4>
      </vt:variant>
      <vt:variant>
        <vt:i4>5</vt:i4>
      </vt:variant>
      <vt:variant>
        <vt:lpwstr/>
      </vt:variant>
      <vt:variant>
        <vt:lpwstr>_Toc512279354</vt:lpwstr>
      </vt:variant>
      <vt:variant>
        <vt:i4>1572915</vt:i4>
      </vt:variant>
      <vt:variant>
        <vt:i4>194</vt:i4>
      </vt:variant>
      <vt:variant>
        <vt:i4>0</vt:i4>
      </vt:variant>
      <vt:variant>
        <vt:i4>5</vt:i4>
      </vt:variant>
      <vt:variant>
        <vt:lpwstr/>
      </vt:variant>
      <vt:variant>
        <vt:lpwstr>_Toc512279353</vt:lpwstr>
      </vt:variant>
      <vt:variant>
        <vt:i4>1572915</vt:i4>
      </vt:variant>
      <vt:variant>
        <vt:i4>188</vt:i4>
      </vt:variant>
      <vt:variant>
        <vt:i4>0</vt:i4>
      </vt:variant>
      <vt:variant>
        <vt:i4>5</vt:i4>
      </vt:variant>
      <vt:variant>
        <vt:lpwstr/>
      </vt:variant>
      <vt:variant>
        <vt:lpwstr>_Toc512279352</vt:lpwstr>
      </vt:variant>
      <vt:variant>
        <vt:i4>1572915</vt:i4>
      </vt:variant>
      <vt:variant>
        <vt:i4>182</vt:i4>
      </vt:variant>
      <vt:variant>
        <vt:i4>0</vt:i4>
      </vt:variant>
      <vt:variant>
        <vt:i4>5</vt:i4>
      </vt:variant>
      <vt:variant>
        <vt:lpwstr/>
      </vt:variant>
      <vt:variant>
        <vt:lpwstr>_Toc512279351</vt:lpwstr>
      </vt:variant>
      <vt:variant>
        <vt:i4>1572915</vt:i4>
      </vt:variant>
      <vt:variant>
        <vt:i4>176</vt:i4>
      </vt:variant>
      <vt:variant>
        <vt:i4>0</vt:i4>
      </vt:variant>
      <vt:variant>
        <vt:i4>5</vt:i4>
      </vt:variant>
      <vt:variant>
        <vt:lpwstr/>
      </vt:variant>
      <vt:variant>
        <vt:lpwstr>_Toc512279350</vt:lpwstr>
      </vt:variant>
      <vt:variant>
        <vt:i4>1638451</vt:i4>
      </vt:variant>
      <vt:variant>
        <vt:i4>170</vt:i4>
      </vt:variant>
      <vt:variant>
        <vt:i4>0</vt:i4>
      </vt:variant>
      <vt:variant>
        <vt:i4>5</vt:i4>
      </vt:variant>
      <vt:variant>
        <vt:lpwstr/>
      </vt:variant>
      <vt:variant>
        <vt:lpwstr>_Toc512279349</vt:lpwstr>
      </vt:variant>
      <vt:variant>
        <vt:i4>1638451</vt:i4>
      </vt:variant>
      <vt:variant>
        <vt:i4>164</vt:i4>
      </vt:variant>
      <vt:variant>
        <vt:i4>0</vt:i4>
      </vt:variant>
      <vt:variant>
        <vt:i4>5</vt:i4>
      </vt:variant>
      <vt:variant>
        <vt:lpwstr/>
      </vt:variant>
      <vt:variant>
        <vt:lpwstr>_Toc512279348</vt:lpwstr>
      </vt:variant>
      <vt:variant>
        <vt:i4>1638451</vt:i4>
      </vt:variant>
      <vt:variant>
        <vt:i4>158</vt:i4>
      </vt:variant>
      <vt:variant>
        <vt:i4>0</vt:i4>
      </vt:variant>
      <vt:variant>
        <vt:i4>5</vt:i4>
      </vt:variant>
      <vt:variant>
        <vt:lpwstr/>
      </vt:variant>
      <vt:variant>
        <vt:lpwstr>_Toc512279347</vt:lpwstr>
      </vt:variant>
      <vt:variant>
        <vt:i4>1638451</vt:i4>
      </vt:variant>
      <vt:variant>
        <vt:i4>152</vt:i4>
      </vt:variant>
      <vt:variant>
        <vt:i4>0</vt:i4>
      </vt:variant>
      <vt:variant>
        <vt:i4>5</vt:i4>
      </vt:variant>
      <vt:variant>
        <vt:lpwstr/>
      </vt:variant>
      <vt:variant>
        <vt:lpwstr>_Toc512279346</vt:lpwstr>
      </vt:variant>
      <vt:variant>
        <vt:i4>1638451</vt:i4>
      </vt:variant>
      <vt:variant>
        <vt:i4>146</vt:i4>
      </vt:variant>
      <vt:variant>
        <vt:i4>0</vt:i4>
      </vt:variant>
      <vt:variant>
        <vt:i4>5</vt:i4>
      </vt:variant>
      <vt:variant>
        <vt:lpwstr/>
      </vt:variant>
      <vt:variant>
        <vt:lpwstr>_Toc512279345</vt:lpwstr>
      </vt:variant>
      <vt:variant>
        <vt:i4>1638451</vt:i4>
      </vt:variant>
      <vt:variant>
        <vt:i4>140</vt:i4>
      </vt:variant>
      <vt:variant>
        <vt:i4>0</vt:i4>
      </vt:variant>
      <vt:variant>
        <vt:i4>5</vt:i4>
      </vt:variant>
      <vt:variant>
        <vt:lpwstr/>
      </vt:variant>
      <vt:variant>
        <vt:lpwstr>_Toc512279344</vt:lpwstr>
      </vt:variant>
      <vt:variant>
        <vt:i4>1638451</vt:i4>
      </vt:variant>
      <vt:variant>
        <vt:i4>134</vt:i4>
      </vt:variant>
      <vt:variant>
        <vt:i4>0</vt:i4>
      </vt:variant>
      <vt:variant>
        <vt:i4>5</vt:i4>
      </vt:variant>
      <vt:variant>
        <vt:lpwstr/>
      </vt:variant>
      <vt:variant>
        <vt:lpwstr>_Toc512279343</vt:lpwstr>
      </vt:variant>
      <vt:variant>
        <vt:i4>1638451</vt:i4>
      </vt:variant>
      <vt:variant>
        <vt:i4>128</vt:i4>
      </vt:variant>
      <vt:variant>
        <vt:i4>0</vt:i4>
      </vt:variant>
      <vt:variant>
        <vt:i4>5</vt:i4>
      </vt:variant>
      <vt:variant>
        <vt:lpwstr/>
      </vt:variant>
      <vt:variant>
        <vt:lpwstr>_Toc512279342</vt:lpwstr>
      </vt:variant>
      <vt:variant>
        <vt:i4>1638451</vt:i4>
      </vt:variant>
      <vt:variant>
        <vt:i4>122</vt:i4>
      </vt:variant>
      <vt:variant>
        <vt:i4>0</vt:i4>
      </vt:variant>
      <vt:variant>
        <vt:i4>5</vt:i4>
      </vt:variant>
      <vt:variant>
        <vt:lpwstr/>
      </vt:variant>
      <vt:variant>
        <vt:lpwstr>_Toc512279341</vt:lpwstr>
      </vt:variant>
      <vt:variant>
        <vt:i4>1638451</vt:i4>
      </vt:variant>
      <vt:variant>
        <vt:i4>116</vt:i4>
      </vt:variant>
      <vt:variant>
        <vt:i4>0</vt:i4>
      </vt:variant>
      <vt:variant>
        <vt:i4>5</vt:i4>
      </vt:variant>
      <vt:variant>
        <vt:lpwstr/>
      </vt:variant>
      <vt:variant>
        <vt:lpwstr>_Toc512279340</vt:lpwstr>
      </vt:variant>
      <vt:variant>
        <vt:i4>1966131</vt:i4>
      </vt:variant>
      <vt:variant>
        <vt:i4>110</vt:i4>
      </vt:variant>
      <vt:variant>
        <vt:i4>0</vt:i4>
      </vt:variant>
      <vt:variant>
        <vt:i4>5</vt:i4>
      </vt:variant>
      <vt:variant>
        <vt:lpwstr/>
      </vt:variant>
      <vt:variant>
        <vt:lpwstr>_Toc512279339</vt:lpwstr>
      </vt:variant>
      <vt:variant>
        <vt:i4>1966131</vt:i4>
      </vt:variant>
      <vt:variant>
        <vt:i4>104</vt:i4>
      </vt:variant>
      <vt:variant>
        <vt:i4>0</vt:i4>
      </vt:variant>
      <vt:variant>
        <vt:i4>5</vt:i4>
      </vt:variant>
      <vt:variant>
        <vt:lpwstr/>
      </vt:variant>
      <vt:variant>
        <vt:lpwstr>_Toc512279338</vt:lpwstr>
      </vt:variant>
      <vt:variant>
        <vt:i4>1966131</vt:i4>
      </vt:variant>
      <vt:variant>
        <vt:i4>98</vt:i4>
      </vt:variant>
      <vt:variant>
        <vt:i4>0</vt:i4>
      </vt:variant>
      <vt:variant>
        <vt:i4>5</vt:i4>
      </vt:variant>
      <vt:variant>
        <vt:lpwstr/>
      </vt:variant>
      <vt:variant>
        <vt:lpwstr>_Toc512279337</vt:lpwstr>
      </vt:variant>
      <vt:variant>
        <vt:i4>1966131</vt:i4>
      </vt:variant>
      <vt:variant>
        <vt:i4>92</vt:i4>
      </vt:variant>
      <vt:variant>
        <vt:i4>0</vt:i4>
      </vt:variant>
      <vt:variant>
        <vt:i4>5</vt:i4>
      </vt:variant>
      <vt:variant>
        <vt:lpwstr/>
      </vt:variant>
      <vt:variant>
        <vt:lpwstr>_Toc512279336</vt:lpwstr>
      </vt:variant>
      <vt:variant>
        <vt:i4>1966131</vt:i4>
      </vt:variant>
      <vt:variant>
        <vt:i4>86</vt:i4>
      </vt:variant>
      <vt:variant>
        <vt:i4>0</vt:i4>
      </vt:variant>
      <vt:variant>
        <vt:i4>5</vt:i4>
      </vt:variant>
      <vt:variant>
        <vt:lpwstr/>
      </vt:variant>
      <vt:variant>
        <vt:lpwstr>_Toc512279335</vt:lpwstr>
      </vt:variant>
      <vt:variant>
        <vt:i4>1966131</vt:i4>
      </vt:variant>
      <vt:variant>
        <vt:i4>80</vt:i4>
      </vt:variant>
      <vt:variant>
        <vt:i4>0</vt:i4>
      </vt:variant>
      <vt:variant>
        <vt:i4>5</vt:i4>
      </vt:variant>
      <vt:variant>
        <vt:lpwstr/>
      </vt:variant>
      <vt:variant>
        <vt:lpwstr>_Toc512279334</vt:lpwstr>
      </vt:variant>
      <vt:variant>
        <vt:i4>1966131</vt:i4>
      </vt:variant>
      <vt:variant>
        <vt:i4>74</vt:i4>
      </vt:variant>
      <vt:variant>
        <vt:i4>0</vt:i4>
      </vt:variant>
      <vt:variant>
        <vt:i4>5</vt:i4>
      </vt:variant>
      <vt:variant>
        <vt:lpwstr/>
      </vt:variant>
      <vt:variant>
        <vt:lpwstr>_Toc512279333</vt:lpwstr>
      </vt:variant>
      <vt:variant>
        <vt:i4>1966131</vt:i4>
      </vt:variant>
      <vt:variant>
        <vt:i4>68</vt:i4>
      </vt:variant>
      <vt:variant>
        <vt:i4>0</vt:i4>
      </vt:variant>
      <vt:variant>
        <vt:i4>5</vt:i4>
      </vt:variant>
      <vt:variant>
        <vt:lpwstr/>
      </vt:variant>
      <vt:variant>
        <vt:lpwstr>_Toc512279332</vt:lpwstr>
      </vt:variant>
      <vt:variant>
        <vt:i4>1966131</vt:i4>
      </vt:variant>
      <vt:variant>
        <vt:i4>62</vt:i4>
      </vt:variant>
      <vt:variant>
        <vt:i4>0</vt:i4>
      </vt:variant>
      <vt:variant>
        <vt:i4>5</vt:i4>
      </vt:variant>
      <vt:variant>
        <vt:lpwstr/>
      </vt:variant>
      <vt:variant>
        <vt:lpwstr>_Toc512279331</vt:lpwstr>
      </vt:variant>
      <vt:variant>
        <vt:i4>1966131</vt:i4>
      </vt:variant>
      <vt:variant>
        <vt:i4>56</vt:i4>
      </vt:variant>
      <vt:variant>
        <vt:i4>0</vt:i4>
      </vt:variant>
      <vt:variant>
        <vt:i4>5</vt:i4>
      </vt:variant>
      <vt:variant>
        <vt:lpwstr/>
      </vt:variant>
      <vt:variant>
        <vt:lpwstr>_Toc512279330</vt:lpwstr>
      </vt:variant>
      <vt:variant>
        <vt:i4>2031667</vt:i4>
      </vt:variant>
      <vt:variant>
        <vt:i4>50</vt:i4>
      </vt:variant>
      <vt:variant>
        <vt:i4>0</vt:i4>
      </vt:variant>
      <vt:variant>
        <vt:i4>5</vt:i4>
      </vt:variant>
      <vt:variant>
        <vt:lpwstr/>
      </vt:variant>
      <vt:variant>
        <vt:lpwstr>_Toc512279329</vt:lpwstr>
      </vt:variant>
      <vt:variant>
        <vt:i4>2031667</vt:i4>
      </vt:variant>
      <vt:variant>
        <vt:i4>44</vt:i4>
      </vt:variant>
      <vt:variant>
        <vt:i4>0</vt:i4>
      </vt:variant>
      <vt:variant>
        <vt:i4>5</vt:i4>
      </vt:variant>
      <vt:variant>
        <vt:lpwstr/>
      </vt:variant>
      <vt:variant>
        <vt:lpwstr>_Toc512279328</vt:lpwstr>
      </vt:variant>
      <vt:variant>
        <vt:i4>2031667</vt:i4>
      </vt:variant>
      <vt:variant>
        <vt:i4>38</vt:i4>
      </vt:variant>
      <vt:variant>
        <vt:i4>0</vt:i4>
      </vt:variant>
      <vt:variant>
        <vt:i4>5</vt:i4>
      </vt:variant>
      <vt:variant>
        <vt:lpwstr/>
      </vt:variant>
      <vt:variant>
        <vt:lpwstr>_Toc512279327</vt:lpwstr>
      </vt:variant>
      <vt:variant>
        <vt:i4>2031667</vt:i4>
      </vt:variant>
      <vt:variant>
        <vt:i4>32</vt:i4>
      </vt:variant>
      <vt:variant>
        <vt:i4>0</vt:i4>
      </vt:variant>
      <vt:variant>
        <vt:i4>5</vt:i4>
      </vt:variant>
      <vt:variant>
        <vt:lpwstr/>
      </vt:variant>
      <vt:variant>
        <vt:lpwstr>_Toc512279326</vt:lpwstr>
      </vt:variant>
      <vt:variant>
        <vt:i4>2031667</vt:i4>
      </vt:variant>
      <vt:variant>
        <vt:i4>26</vt:i4>
      </vt:variant>
      <vt:variant>
        <vt:i4>0</vt:i4>
      </vt:variant>
      <vt:variant>
        <vt:i4>5</vt:i4>
      </vt:variant>
      <vt:variant>
        <vt:lpwstr/>
      </vt:variant>
      <vt:variant>
        <vt:lpwstr>_Toc512279325</vt:lpwstr>
      </vt:variant>
      <vt:variant>
        <vt:i4>2031667</vt:i4>
      </vt:variant>
      <vt:variant>
        <vt:i4>20</vt:i4>
      </vt:variant>
      <vt:variant>
        <vt:i4>0</vt:i4>
      </vt:variant>
      <vt:variant>
        <vt:i4>5</vt:i4>
      </vt:variant>
      <vt:variant>
        <vt:lpwstr/>
      </vt:variant>
      <vt:variant>
        <vt:lpwstr>_Toc512279324</vt:lpwstr>
      </vt:variant>
      <vt:variant>
        <vt:i4>2031667</vt:i4>
      </vt:variant>
      <vt:variant>
        <vt:i4>14</vt:i4>
      </vt:variant>
      <vt:variant>
        <vt:i4>0</vt:i4>
      </vt:variant>
      <vt:variant>
        <vt:i4>5</vt:i4>
      </vt:variant>
      <vt:variant>
        <vt:lpwstr/>
      </vt:variant>
      <vt:variant>
        <vt:lpwstr>_Toc512279323</vt:lpwstr>
      </vt:variant>
      <vt:variant>
        <vt:i4>2031667</vt:i4>
      </vt:variant>
      <vt:variant>
        <vt:i4>8</vt:i4>
      </vt:variant>
      <vt:variant>
        <vt:i4>0</vt:i4>
      </vt:variant>
      <vt:variant>
        <vt:i4>5</vt:i4>
      </vt:variant>
      <vt:variant>
        <vt:lpwstr/>
      </vt:variant>
      <vt:variant>
        <vt:lpwstr>_Toc512279322</vt:lpwstr>
      </vt:variant>
      <vt:variant>
        <vt:i4>2031667</vt:i4>
      </vt:variant>
      <vt:variant>
        <vt:i4>2</vt:i4>
      </vt:variant>
      <vt:variant>
        <vt:i4>0</vt:i4>
      </vt:variant>
      <vt:variant>
        <vt:i4>5</vt:i4>
      </vt:variant>
      <vt:variant>
        <vt:lpwstr/>
      </vt:variant>
      <vt:variant>
        <vt:lpwstr>_Toc512279321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Asdfasdfasdf</dc:title>
  <dc:subject/>
  <dc:creator>TalitaU</dc:creator>
  <cp:keywords/>
  <dc:description/>
  <cp:lastModifiedBy>Caio Villafanha Negro</cp:lastModifiedBy>
  <cp:revision>7</cp:revision>
  <cp:lastPrinted>2018-07-14T21:47:00Z</cp:lastPrinted>
  <dcterms:created xsi:type="dcterms:W3CDTF">2018-12-21T19:58:00Z</dcterms:created>
  <dcterms:modified xsi:type="dcterms:W3CDTF">2019-03-12T19:21:00Z</dcterms:modified>
</cp:coreProperties>
</file>